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7977" w14:textId="77777777" w:rsidR="00BD4EAB" w:rsidRDefault="00BD4EAB" w:rsidP="00BD4EAB">
      <w:pPr>
        <w:rPr>
          <w:rFonts w:ascii="Arial" w:eastAsia="Times New Roman" w:hAnsi="Arial" w:cs="Arial"/>
          <w:color w:val="000000"/>
        </w:rPr>
      </w:pPr>
      <w:r>
        <w:rPr>
          <w:rFonts w:ascii="Arial" w:eastAsia="Times New Roman" w:hAnsi="Arial" w:cs="Arial"/>
          <w:b/>
          <w:bCs/>
          <w:color w:val="BF3F2F"/>
          <w:sz w:val="27"/>
          <w:szCs w:val="27"/>
        </w:rPr>
        <w:t xml:space="preserve">WEEK </w:t>
      </w:r>
      <w:r w:rsidR="00BB5636">
        <w:rPr>
          <w:rFonts w:ascii="Arial" w:eastAsia="Times New Roman" w:hAnsi="Arial" w:cs="Arial"/>
          <w:b/>
          <w:bCs/>
          <w:color w:val="BF3F2F"/>
          <w:sz w:val="27"/>
          <w:szCs w:val="27"/>
        </w:rPr>
        <w:t>TEN</w:t>
      </w:r>
      <w:r>
        <w:rPr>
          <w:rFonts w:ascii="Arial" w:eastAsia="Times New Roman" w:hAnsi="Arial" w:cs="Arial"/>
          <w:b/>
          <w:bCs/>
          <w:color w:val="BF3F2F"/>
          <w:sz w:val="27"/>
          <w:szCs w:val="27"/>
        </w:rPr>
        <w:t xml:space="preserve"> LEGISLATIVE REPORT</w:t>
      </w:r>
    </w:p>
    <w:tbl>
      <w:tblPr>
        <w:tblW w:w="5000" w:type="pct"/>
        <w:jc w:val="center"/>
        <w:shd w:val="clear" w:color="auto" w:fill="000000"/>
        <w:tblCellMar>
          <w:left w:w="0" w:type="dxa"/>
          <w:right w:w="0" w:type="dxa"/>
        </w:tblCellMar>
        <w:tblLook w:val="04A0" w:firstRow="1" w:lastRow="0" w:firstColumn="1" w:lastColumn="0" w:noHBand="0" w:noVBand="1"/>
      </w:tblPr>
      <w:tblGrid>
        <w:gridCol w:w="9360"/>
      </w:tblGrid>
      <w:tr w:rsidR="00BB5636" w14:paraId="62F044D8" w14:textId="77777777" w:rsidTr="00BB5636">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BB5636" w14:paraId="0307948A" w14:textId="77777777">
              <w:trPr>
                <w:jc w:val="center"/>
              </w:trPr>
              <w:tc>
                <w:tcPr>
                  <w:tcW w:w="5000" w:type="pct"/>
                  <w:shd w:val="clear" w:color="auto" w:fill="000000"/>
                  <w:hideMark/>
                </w:tcPr>
                <w:p w14:paraId="07A293AA" w14:textId="77777777" w:rsidR="00BB5636" w:rsidRDefault="00BB5636">
                  <w:pPr>
                    <w:jc w:val="center"/>
                    <w:rPr>
                      <w:rFonts w:eastAsia="Times New Roman"/>
                      <w:sz w:val="20"/>
                      <w:szCs w:val="20"/>
                    </w:rPr>
                  </w:pPr>
                </w:p>
              </w:tc>
            </w:tr>
            <w:tr w:rsidR="00BB5636" w14:paraId="4D15E38C" w14:textId="77777777">
              <w:trPr>
                <w:jc w:val="center"/>
              </w:trPr>
              <w:tc>
                <w:tcPr>
                  <w:tcW w:w="5000" w:type="pct"/>
                  <w:shd w:val="clear" w:color="auto" w:fill="000000"/>
                  <w:hideMark/>
                </w:tcPr>
                <w:p w14:paraId="54DA12F3" w14:textId="77777777" w:rsidR="00BB5636" w:rsidRDefault="00BB5636">
                  <w:pPr>
                    <w:rPr>
                      <w:rFonts w:eastAsia="Times New Roman"/>
                      <w:sz w:val="20"/>
                      <w:szCs w:val="20"/>
                    </w:rPr>
                  </w:pPr>
                </w:p>
              </w:tc>
            </w:tr>
            <w:tr w:rsidR="00BB5636" w14:paraId="099E4D75" w14:textId="77777777">
              <w:trPr>
                <w:jc w:val="center"/>
              </w:trPr>
              <w:tc>
                <w:tcPr>
                  <w:tcW w:w="5000" w:type="pct"/>
                  <w:shd w:val="clear" w:color="auto" w:fill="BFBFBF"/>
                  <w:hideMark/>
                </w:tcPr>
                <w:p w14:paraId="5BC75896" w14:textId="77777777" w:rsidR="00BB5636" w:rsidRDefault="00BB5636">
                  <w:pPr>
                    <w:rPr>
                      <w:rFonts w:eastAsia="Times New Roman"/>
                      <w:sz w:val="20"/>
                      <w:szCs w:val="20"/>
                    </w:rPr>
                  </w:pPr>
                </w:p>
              </w:tc>
            </w:tr>
            <w:tr w:rsidR="00BB5636" w14:paraId="2C7025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B5636" w14:paraId="727F7FCA"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BB5636" w14:paraId="496ED44D" w14:textId="77777777">
                          <w:trPr>
                            <w:trHeight w:val="15"/>
                          </w:trPr>
                          <w:tc>
                            <w:tcPr>
                              <w:tcW w:w="225" w:type="dxa"/>
                              <w:hideMark/>
                            </w:tcPr>
                            <w:p w14:paraId="190E489D" w14:textId="77777777" w:rsidR="00BB5636" w:rsidRDefault="00BB5636">
                              <w:pPr>
                                <w:spacing w:line="15" w:lineRule="atLeast"/>
                                <w:jc w:val="center"/>
                              </w:pPr>
                              <w:r>
                                <w:rPr>
                                  <w:noProof/>
                                </w:rPr>
                                <w:drawing>
                                  <wp:inline distT="0" distB="0" distL="0" distR="0" wp14:anchorId="269ED1B9" wp14:editId="35E07DCD">
                                    <wp:extent cx="139700" cy="635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540470F9" w14:textId="259F84F1" w:rsidR="00BB5636" w:rsidRDefault="00BB5636">
                              <w:pPr>
                                <w:jc w:val="center"/>
                              </w:pPr>
                            </w:p>
                          </w:tc>
                        </w:tr>
                        <w:tr w:rsidR="00BB5636" w14:paraId="54ADCEDD" w14:textId="77777777">
                          <w:trPr>
                            <w:trHeight w:val="75"/>
                          </w:trPr>
                          <w:tc>
                            <w:tcPr>
                              <w:tcW w:w="75" w:type="dxa"/>
                              <w:hideMark/>
                            </w:tcPr>
                            <w:p w14:paraId="3BD371A1" w14:textId="77777777" w:rsidR="00BB5636" w:rsidRDefault="00BB5636">
                              <w:pPr>
                                <w:spacing w:line="15" w:lineRule="atLeast"/>
                                <w:jc w:val="center"/>
                              </w:pPr>
                              <w:r>
                                <w:rPr>
                                  <w:noProof/>
                                </w:rPr>
                                <w:drawing>
                                  <wp:inline distT="0" distB="0" distL="0" distR="0" wp14:anchorId="7E8BB5C0" wp14:editId="50C87DCF">
                                    <wp:extent cx="44450" cy="635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39BAF74B" w14:textId="77777777" w:rsidR="00BB5636" w:rsidRDefault="00BB5636">
                              <w:pPr>
                                <w:spacing w:line="15" w:lineRule="atLeast"/>
                                <w:jc w:val="center"/>
                              </w:pPr>
                              <w:r>
                                <w:rPr>
                                  <w:noProof/>
                                </w:rPr>
                                <w:drawing>
                                  <wp:inline distT="0" distB="0" distL="0" distR="0" wp14:anchorId="368F602B" wp14:editId="35690FAA">
                                    <wp:extent cx="6350" cy="4445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2AE5CD3A" w14:textId="77777777" w:rsidR="00BB5636" w:rsidRDefault="00BB5636">
                        <w:pPr>
                          <w:rPr>
                            <w:rFonts w:ascii="Arial" w:hAnsi="Arial" w:cs="Arial"/>
                            <w:color w:val="000000"/>
                            <w:sz w:val="18"/>
                            <w:szCs w:val="18"/>
                          </w:rPr>
                        </w:pPr>
                        <w:r>
                          <w:rPr>
                            <w:rFonts w:ascii="Arial" w:hAnsi="Arial" w:cs="Arial"/>
                            <w:color w:val="000000"/>
                          </w:rPr>
                          <w:t>Week ten of the Legislative Session checked off four more days on the calendar as we ended the week on Thursday. Lawmakers headed back to their districts after a full week of action with several GAC priority issues working through committees and some making it to final passage on the floor.</w:t>
                        </w:r>
                      </w:p>
                      <w:p w14:paraId="4CFEF4D9" w14:textId="77777777" w:rsidR="00BB5636" w:rsidRDefault="00BB5636">
                        <w:pPr>
                          <w:rPr>
                            <w:rFonts w:ascii="Arial" w:hAnsi="Arial" w:cs="Arial"/>
                            <w:color w:val="000000"/>
                            <w:sz w:val="18"/>
                            <w:szCs w:val="18"/>
                          </w:rPr>
                        </w:pPr>
                      </w:p>
                      <w:p w14:paraId="6C040D4F" w14:textId="77777777" w:rsidR="00BB5636" w:rsidRDefault="00BB5636" w:rsidP="00BB5636">
                        <w:pPr>
                          <w:rPr>
                            <w:rFonts w:ascii="Arial" w:hAnsi="Arial" w:cs="Arial"/>
                            <w:color w:val="000000"/>
                            <w:sz w:val="18"/>
                            <w:szCs w:val="18"/>
                          </w:rPr>
                        </w:pPr>
                        <w:r>
                          <w:rPr>
                            <w:rFonts w:ascii="Arial" w:hAnsi="Arial" w:cs="Arial"/>
                            <w:color w:val="000000"/>
                          </w:rPr>
                          <w:t xml:space="preserve">Next week will see three more official session days and two other committee </w:t>
                        </w:r>
                        <w:proofErr w:type="gramStart"/>
                        <w:r>
                          <w:rPr>
                            <w:rFonts w:ascii="Arial" w:hAnsi="Arial" w:cs="Arial"/>
                            <w:color w:val="000000"/>
                          </w:rPr>
                          <w:t>work days</w:t>
                        </w:r>
                        <w:proofErr w:type="gramEnd"/>
                        <w:r>
                          <w:rPr>
                            <w:rFonts w:ascii="Arial" w:hAnsi="Arial" w:cs="Arial"/>
                            <w:color w:val="000000"/>
                          </w:rPr>
                          <w:t xml:space="preserve">. </w:t>
                        </w:r>
                      </w:p>
                    </w:tc>
                  </w:tr>
                </w:tbl>
                <w:p w14:paraId="20565E66" w14:textId="77777777" w:rsidR="00BB5636" w:rsidRDefault="00BB5636">
                  <w:pPr>
                    <w:rPr>
                      <w:rFonts w:eastAsia="Times New Roman"/>
                      <w:sz w:val="20"/>
                      <w:szCs w:val="20"/>
                    </w:rPr>
                  </w:pPr>
                </w:p>
              </w:tc>
            </w:tr>
          </w:tbl>
          <w:p w14:paraId="65680763" w14:textId="77777777" w:rsidR="00BB5636" w:rsidRDefault="00BB5636">
            <w:pPr>
              <w:jc w:val="center"/>
              <w:rPr>
                <w:rFonts w:eastAsia="Times New Roman"/>
              </w:rPr>
            </w:pPr>
          </w:p>
        </w:tc>
      </w:tr>
    </w:tbl>
    <w:p w14:paraId="368DF12E" w14:textId="77777777" w:rsidR="00D27B78" w:rsidRDefault="00D27B78" w:rsidP="00BD4EAB">
      <w:pPr>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D27B78" w14:paraId="7588E8C7" w14:textId="77777777" w:rsidTr="00D27B78">
        <w:tc>
          <w:tcPr>
            <w:tcW w:w="0" w:type="auto"/>
            <w:tcMar>
              <w:top w:w="150" w:type="dxa"/>
              <w:left w:w="300" w:type="dxa"/>
              <w:bottom w:w="150" w:type="dxa"/>
              <w:right w:w="300" w:type="dxa"/>
            </w:tcMar>
          </w:tcPr>
          <w:p w14:paraId="7E6A3BF6" w14:textId="77777777" w:rsidR="00BB5636" w:rsidRDefault="00BB5636" w:rsidP="00BB5636">
            <w:pPr>
              <w:rPr>
                <w:rFonts w:ascii="Arial" w:hAnsi="Arial" w:cs="Arial"/>
                <w:color w:val="000000"/>
                <w:sz w:val="18"/>
                <w:szCs w:val="18"/>
              </w:rPr>
            </w:pPr>
            <w:r>
              <w:rPr>
                <w:rFonts w:ascii="Arial" w:hAnsi="Arial" w:cs="Arial"/>
                <w:b/>
                <w:bCs/>
                <w:color w:val="BF3F2F"/>
                <w:sz w:val="27"/>
                <w:szCs w:val="27"/>
              </w:rPr>
              <w:t>AGRICULTURE AD VALOREM ISSUE PASSED THROUGH SENATE FINANCE COMMITTEE</w:t>
            </w:r>
          </w:p>
          <w:p w14:paraId="4C8B4CCB" w14:textId="77777777" w:rsidR="00BB5636" w:rsidRDefault="00BB5636" w:rsidP="00BB5636">
            <w:pPr>
              <w:rPr>
                <w:rFonts w:ascii="Arial" w:hAnsi="Arial" w:cs="Arial"/>
                <w:color w:val="000000"/>
                <w:sz w:val="18"/>
                <w:szCs w:val="18"/>
              </w:rPr>
            </w:pPr>
            <w:r>
              <w:rPr>
                <w:rFonts w:ascii="Arial" w:hAnsi="Arial" w:cs="Arial"/>
                <w:b/>
                <w:bCs/>
                <w:color w:val="000000"/>
              </w:rPr>
              <w:t>Chairman Sam Watson’s</w:t>
            </w:r>
            <w:r>
              <w:rPr>
                <w:rFonts w:ascii="Arial" w:hAnsi="Arial" w:cs="Arial"/>
                <w:color w:val="000000"/>
              </w:rPr>
              <w:t xml:space="preserve"> House Bill 498 was heard in the Senate Finance Committee on Wednesday. Watson explained the need for the legislation to the Senators and the bill was passed onto the rules committee after several questions from the committee. </w:t>
            </w:r>
          </w:p>
          <w:p w14:paraId="170DEE7A" w14:textId="77777777" w:rsidR="00BB5636" w:rsidRDefault="00BB5636" w:rsidP="00BB5636">
            <w:pPr>
              <w:rPr>
                <w:rFonts w:ascii="Arial" w:hAnsi="Arial" w:cs="Arial"/>
                <w:color w:val="000000"/>
                <w:sz w:val="18"/>
                <w:szCs w:val="18"/>
              </w:rPr>
            </w:pPr>
          </w:p>
          <w:p w14:paraId="0C8272EC" w14:textId="77777777" w:rsidR="00BB5636" w:rsidRDefault="00BB5636" w:rsidP="00BB5636">
            <w:pPr>
              <w:rPr>
                <w:rFonts w:ascii="Arial" w:hAnsi="Arial" w:cs="Arial"/>
                <w:color w:val="000000"/>
                <w:sz w:val="18"/>
                <w:szCs w:val="18"/>
              </w:rPr>
            </w:pPr>
            <w:r>
              <w:rPr>
                <w:rFonts w:ascii="Arial" w:hAnsi="Arial" w:cs="Arial"/>
                <w:color w:val="000000"/>
              </w:rPr>
              <w:t xml:space="preserve">This legislation aims to align the Georgia Code with the intent of the legislature so that qualifying family farm entities will not be subject to ad valorem tax on farm equipment due to their business structure. Much like the issue we faced with CUVA three years ago, it would allow for qualifying entities that qualify separately to consolidate or merge in order to bear the costs of the extremely capital-intensive industry that is agribusiness. </w:t>
            </w:r>
          </w:p>
          <w:p w14:paraId="037F8ED8" w14:textId="77777777" w:rsidR="00BB5636" w:rsidRDefault="00BB5636" w:rsidP="00BB5636">
            <w:pPr>
              <w:rPr>
                <w:rFonts w:ascii="Arial" w:hAnsi="Arial" w:cs="Arial"/>
                <w:color w:val="000000"/>
                <w:sz w:val="18"/>
                <w:szCs w:val="18"/>
              </w:rPr>
            </w:pPr>
          </w:p>
          <w:p w14:paraId="4F97B668" w14:textId="77777777" w:rsidR="00D27B78" w:rsidRDefault="00BB5636" w:rsidP="00BB5636">
            <w:pPr>
              <w:rPr>
                <w:rFonts w:ascii="Arial" w:hAnsi="Arial" w:cs="Arial"/>
                <w:color w:val="000000"/>
              </w:rPr>
            </w:pPr>
            <w:r>
              <w:rPr>
                <w:rFonts w:ascii="Arial" w:hAnsi="Arial" w:cs="Arial"/>
                <w:color w:val="000000"/>
              </w:rPr>
              <w:t>There is plenty of work still to be done because of the requirement of 2/3 vote in both chambers as well as a statewide referendum on the 2022 ballot.</w:t>
            </w:r>
          </w:p>
          <w:p w14:paraId="0A3D87A1" w14:textId="77777777" w:rsidR="00BB5636" w:rsidRDefault="00BB5636" w:rsidP="00BB5636">
            <w:pPr>
              <w:rPr>
                <w:rFonts w:ascii="Arial" w:eastAsia="Times New Roman" w:hAnsi="Arial" w:cs="Arial"/>
                <w:color w:val="000000"/>
                <w:sz w:val="18"/>
                <w:szCs w:val="18"/>
              </w:rPr>
            </w:pPr>
          </w:p>
        </w:tc>
      </w:tr>
      <w:tr w:rsidR="00D27B78" w14:paraId="78EE08A2" w14:textId="77777777" w:rsidTr="00D27B78">
        <w:tc>
          <w:tcPr>
            <w:tcW w:w="0" w:type="auto"/>
            <w:shd w:val="clear" w:color="auto" w:fill="FFFFFF"/>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8760"/>
            </w:tblGrid>
            <w:tr w:rsidR="00B92949" w14:paraId="07BA3B86"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396E4A6E" w14:textId="77777777">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0"/>
                        </w:tblGrid>
                        <w:tr w:rsidR="00B92949" w14:paraId="19AF78DC" w14:textId="77777777">
                          <w:trPr>
                            <w:trHeight w:val="15"/>
                          </w:trPr>
                          <w:tc>
                            <w:tcPr>
                              <w:tcW w:w="225" w:type="dxa"/>
                              <w:hideMark/>
                            </w:tcPr>
                            <w:p w14:paraId="20570A76"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1A8AAF86" wp14:editId="557C5516">
                                    <wp:extent cx="139700" cy="635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4639278F" w14:textId="73BBD522" w:rsidR="00B92949" w:rsidRDefault="00B92949" w:rsidP="00B92949">
                              <w:pPr>
                                <w:jc w:val="center"/>
                                <w:rPr>
                                  <w:rFonts w:eastAsia="Times New Roman"/>
                                </w:rPr>
                              </w:pPr>
                            </w:p>
                          </w:tc>
                        </w:tr>
                        <w:tr w:rsidR="00B92949" w14:paraId="07EBAA20" w14:textId="77777777">
                          <w:trPr>
                            <w:trHeight w:val="75"/>
                          </w:trPr>
                          <w:tc>
                            <w:tcPr>
                              <w:tcW w:w="75" w:type="dxa"/>
                              <w:hideMark/>
                            </w:tcPr>
                            <w:p w14:paraId="7BBC5693"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1FA4E2F6" wp14:editId="13A3AD78">
                                    <wp:extent cx="44450" cy="6350"/>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035250A0" w14:textId="77777777" w:rsidR="00B92949" w:rsidRDefault="00B92949" w:rsidP="00B92949">
                              <w:pPr>
                                <w:spacing w:line="15" w:lineRule="atLeast"/>
                                <w:jc w:val="center"/>
                                <w:rPr>
                                  <w:rFonts w:eastAsia="Times New Roman"/>
                                </w:rPr>
                              </w:pPr>
                              <w:r>
                                <w:rPr>
                                  <w:rFonts w:eastAsia="Times New Roman"/>
                                  <w:noProof/>
                                </w:rPr>
                                <w:drawing>
                                  <wp:inline distT="0" distB="0" distL="0" distR="0" wp14:anchorId="09428D9E" wp14:editId="593FA2A4">
                                    <wp:extent cx="6350" cy="4445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76EA303E" w14:textId="77777777" w:rsidR="00BB5636" w:rsidRDefault="00BB5636" w:rsidP="00BB5636">
                        <w:pPr>
                          <w:rPr>
                            <w:rFonts w:ascii="Arial" w:hAnsi="Arial" w:cs="Arial"/>
                            <w:color w:val="000000"/>
                            <w:sz w:val="18"/>
                            <w:szCs w:val="18"/>
                          </w:rPr>
                        </w:pPr>
                        <w:r>
                          <w:rPr>
                            <w:rFonts w:ascii="Arial" w:hAnsi="Arial" w:cs="Arial"/>
                            <w:b/>
                            <w:bCs/>
                            <w:color w:val="BF3F2F"/>
                            <w:sz w:val="27"/>
                            <w:szCs w:val="27"/>
                          </w:rPr>
                          <w:t>SENATE AG COMMITTEE HEARS FARMERS MARKET BILL</w:t>
                        </w:r>
                      </w:p>
                      <w:p w14:paraId="1149A836" w14:textId="77777777" w:rsidR="00BB5636" w:rsidRDefault="00BB5636" w:rsidP="00BB5636">
                        <w:pPr>
                          <w:rPr>
                            <w:rFonts w:ascii="Arial" w:hAnsi="Arial" w:cs="Arial"/>
                            <w:color w:val="000000"/>
                            <w:sz w:val="18"/>
                            <w:szCs w:val="18"/>
                          </w:rPr>
                        </w:pPr>
                        <w:r>
                          <w:rPr>
                            <w:rFonts w:ascii="Arial" w:hAnsi="Arial" w:cs="Arial"/>
                            <w:b/>
                            <w:bCs/>
                            <w:color w:val="000000"/>
                          </w:rPr>
                          <w:t xml:space="preserve">House Bill 676 by Chairwoman Penny Houston </w:t>
                        </w:r>
                        <w:r>
                          <w:rPr>
                            <w:rFonts w:ascii="Arial" w:hAnsi="Arial" w:cs="Arial"/>
                            <w:color w:val="000000"/>
                          </w:rPr>
                          <w:t xml:space="preserve">was heard in the Senate Ag Committee meeting this week and aims to address funding and administrative concerns of the multiple state own farmers markets throughout Georgia. Commissioner Gary Black offered his support for the work the legislators are doing to solve the issues faced at the markets and committed to continuing to work with Chairman Houston, Chairman Walker, and others to find the appropriate solutions for the markets and the Department. Several other details were discussed including forming a subcommittee to dive deeper into the issue. </w:t>
                        </w:r>
                      </w:p>
                      <w:p w14:paraId="51C6E753" w14:textId="77777777" w:rsidR="00BB5636" w:rsidRDefault="00BB5636" w:rsidP="00BB5636">
                        <w:pPr>
                          <w:rPr>
                            <w:rFonts w:ascii="Arial" w:hAnsi="Arial" w:cs="Arial"/>
                            <w:color w:val="000000"/>
                            <w:sz w:val="18"/>
                            <w:szCs w:val="18"/>
                          </w:rPr>
                        </w:pPr>
                      </w:p>
                      <w:p w14:paraId="56A52E79" w14:textId="77777777" w:rsidR="00BB5636" w:rsidRDefault="00BB5636" w:rsidP="00BB5636">
                        <w:pPr>
                          <w:rPr>
                            <w:rFonts w:ascii="Arial" w:hAnsi="Arial" w:cs="Arial"/>
                            <w:color w:val="000000"/>
                            <w:sz w:val="18"/>
                            <w:szCs w:val="18"/>
                          </w:rPr>
                        </w:pPr>
                        <w:r>
                          <w:rPr>
                            <w:rFonts w:ascii="Arial" w:hAnsi="Arial" w:cs="Arial"/>
                            <w:b/>
                            <w:bCs/>
                            <w:color w:val="BF3F2F"/>
                            <w:sz w:val="27"/>
                            <w:szCs w:val="27"/>
                          </w:rPr>
                          <w:t>TIME CHANGE LEGISLATION REMAINS ALIVE</w:t>
                        </w:r>
                      </w:p>
                      <w:p w14:paraId="19F4B133" w14:textId="77777777" w:rsidR="00BB5636" w:rsidRDefault="00BB5636" w:rsidP="00BB5636">
                        <w:pPr>
                          <w:rPr>
                            <w:rFonts w:ascii="Arial" w:hAnsi="Arial" w:cs="Arial"/>
                            <w:color w:val="000000"/>
                            <w:sz w:val="18"/>
                            <w:szCs w:val="18"/>
                          </w:rPr>
                        </w:pPr>
                        <w:r>
                          <w:rPr>
                            <w:rFonts w:ascii="Arial" w:hAnsi="Arial" w:cs="Arial"/>
                            <w:color w:val="000000"/>
                          </w:rPr>
                          <w:t xml:space="preserve">Both the House and the Senate have passed legislation pertaining to the state staying on one time all year versus springing forward and falling backwards as it currently does. Although the issue has been up for debate since the creation of daylight savings, federal law prohibits states from only observing daylight savings year-round. This means that if the legislature </w:t>
                        </w:r>
                        <w:r>
                          <w:rPr>
                            <w:rFonts w:ascii="Arial" w:hAnsi="Arial" w:cs="Arial"/>
                            <w:color w:val="000000"/>
                          </w:rPr>
                          <w:lastRenderedPageBreak/>
                          <w:t xml:space="preserve">decided to move the state to only one time, it would have to be standard time. Legislation aimed at this issue is brought up almost every year, and this year is no different. </w:t>
                        </w:r>
                      </w:p>
                      <w:p w14:paraId="5B3EB1D1" w14:textId="77777777" w:rsidR="00BB5636" w:rsidRDefault="00BB5636" w:rsidP="00BB5636">
                        <w:pPr>
                          <w:rPr>
                            <w:rFonts w:ascii="Arial" w:hAnsi="Arial" w:cs="Arial"/>
                            <w:color w:val="000000"/>
                            <w:sz w:val="18"/>
                            <w:szCs w:val="18"/>
                          </w:rPr>
                        </w:pPr>
                      </w:p>
                      <w:p w14:paraId="0F3872EC" w14:textId="77777777" w:rsidR="00BB5636" w:rsidRDefault="00BB5636" w:rsidP="00BB5636">
                        <w:pPr>
                          <w:rPr>
                            <w:rFonts w:ascii="Arial" w:hAnsi="Arial" w:cs="Arial"/>
                            <w:color w:val="000000"/>
                            <w:sz w:val="18"/>
                            <w:szCs w:val="18"/>
                          </w:rPr>
                        </w:pPr>
                        <w:r>
                          <w:rPr>
                            <w:rFonts w:ascii="Arial" w:hAnsi="Arial" w:cs="Arial"/>
                            <w:color w:val="000000"/>
                          </w:rPr>
                          <w:t xml:space="preserve">The Senate passed </w:t>
                        </w:r>
                        <w:hyperlink r:id="rId6" w:tgtFrame="_blank" w:history="1">
                          <w:r>
                            <w:rPr>
                              <w:rStyle w:val="Hyperlink"/>
                              <w:rFonts w:ascii="Arial" w:hAnsi="Arial" w:cs="Arial"/>
                              <w:b/>
                              <w:bCs/>
                              <w:color w:val="000000"/>
                              <w:u w:val="none"/>
                            </w:rPr>
                            <w:t>Senate Bill 100 by Senator Ben Watson</w:t>
                          </w:r>
                        </w:hyperlink>
                        <w:r>
                          <w:rPr>
                            <w:rFonts w:ascii="Arial" w:hAnsi="Arial" w:cs="Arial"/>
                            <w:color w:val="000000"/>
                          </w:rPr>
                          <w:t xml:space="preserve">, which would make Georgia the third state to end the observance of daylight savings time. This bill passed with bipartisan support in the senate chamber and was sent over to the house. The bill was committed to the State Planning and Community Affairs committee where it passed by committee substitute on Thursday. </w:t>
                        </w:r>
                      </w:p>
                      <w:p w14:paraId="039D92F7" w14:textId="77777777" w:rsidR="00BB5636" w:rsidRDefault="00BB5636" w:rsidP="00BB5636">
                        <w:pPr>
                          <w:rPr>
                            <w:rFonts w:ascii="Arial" w:hAnsi="Arial" w:cs="Arial"/>
                            <w:color w:val="000000"/>
                            <w:sz w:val="18"/>
                            <w:szCs w:val="18"/>
                          </w:rPr>
                        </w:pPr>
                      </w:p>
                      <w:p w14:paraId="4F1BCF4B" w14:textId="77777777" w:rsidR="00BB5636" w:rsidRDefault="00BB5636" w:rsidP="00BB5636">
                        <w:pPr>
                          <w:rPr>
                            <w:rFonts w:ascii="Arial" w:hAnsi="Arial" w:cs="Arial"/>
                            <w:color w:val="000000"/>
                            <w:sz w:val="18"/>
                            <w:szCs w:val="18"/>
                          </w:rPr>
                        </w:pPr>
                        <w:r>
                          <w:rPr>
                            <w:rFonts w:ascii="Arial" w:hAnsi="Arial" w:cs="Arial"/>
                            <w:color w:val="000000"/>
                          </w:rPr>
                          <w:t xml:space="preserve">The second bill is </w:t>
                        </w:r>
                        <w:hyperlink r:id="rId7" w:tgtFrame="_blank" w:history="1">
                          <w:r>
                            <w:rPr>
                              <w:rStyle w:val="Hyperlink"/>
                              <w:rFonts w:ascii="Arial" w:hAnsi="Arial" w:cs="Arial"/>
                              <w:b/>
                              <w:bCs/>
                              <w:color w:val="000000"/>
                              <w:u w:val="none"/>
                            </w:rPr>
                            <w:t>House Bill 44 by Representative Wes Cantrell</w:t>
                          </w:r>
                        </w:hyperlink>
                        <w:r>
                          <w:rPr>
                            <w:rFonts w:ascii="Arial" w:hAnsi="Arial" w:cs="Arial"/>
                            <w:color w:val="000000"/>
                          </w:rPr>
                          <w:t>. This bill aims to let Georgia stay on daylight savings time permanently only if congress decides to allow for states to recognize it year-round. The legislation passed the House chamber by a large margin and was sent over to the senate.</w:t>
                        </w:r>
                        <w:r>
                          <w:rPr>
                            <w:rFonts w:ascii="Arial" w:hAnsi="Arial" w:cs="Arial"/>
                            <w:color w:val="000000"/>
                            <w:sz w:val="18"/>
                            <w:szCs w:val="18"/>
                          </w:rPr>
                          <w:t xml:space="preserve"> </w:t>
                        </w:r>
                      </w:p>
                      <w:p w14:paraId="78EC479C" w14:textId="77777777" w:rsidR="00BB5636" w:rsidRDefault="00BB5636" w:rsidP="00BB5636">
                        <w:pPr>
                          <w:rPr>
                            <w:rFonts w:ascii="Arial" w:hAnsi="Arial" w:cs="Arial"/>
                            <w:color w:val="000000"/>
                            <w:sz w:val="18"/>
                            <w:szCs w:val="18"/>
                          </w:rPr>
                        </w:pPr>
                      </w:p>
                      <w:p w14:paraId="1B8423EF" w14:textId="77777777" w:rsidR="00B92949" w:rsidRDefault="00BB5636" w:rsidP="00BB5636">
                        <w:pPr>
                          <w:rPr>
                            <w:rFonts w:ascii="Arial" w:eastAsia="Times New Roman" w:hAnsi="Arial" w:cs="Arial"/>
                            <w:color w:val="000000"/>
                          </w:rPr>
                        </w:pPr>
                        <w:r>
                          <w:rPr>
                            <w:rFonts w:ascii="Arial" w:hAnsi="Arial" w:cs="Arial"/>
                            <w:color w:val="000000"/>
                          </w:rPr>
                          <w:t xml:space="preserve">After passing through each respective chamber, both pieces of legislation were amended in committee to swap the language with the other. This means that SB 100 now contains language to only observe daylight savings time, and HB 44 contains language to observe standard time. Although the current situation is rather complicated and being heavily debated, both bills seem to have momentum and could possibly end with Georgia observing one time throughout the year. GAC and other business groups have concerns with the legislation and its impact on our industry. As Sine Die quickly approaches, we are keeping a close watch on this legislation to see what will happen in the coming days. </w:t>
                        </w:r>
                        <w:r w:rsidR="00B92949">
                          <w:rPr>
                            <w:rFonts w:ascii="Arial" w:eastAsia="Times New Roman" w:hAnsi="Arial" w:cs="Arial"/>
                            <w:color w:val="000000"/>
                          </w:rPr>
                          <w:t xml:space="preserve"> </w:t>
                        </w:r>
                      </w:p>
                      <w:p w14:paraId="37634FD5" w14:textId="77777777" w:rsidR="00BB5636" w:rsidRDefault="00BB5636" w:rsidP="00BB5636">
                        <w:pPr>
                          <w:rPr>
                            <w:rFonts w:ascii="Arial" w:eastAsia="Times New Roman" w:hAnsi="Arial" w:cs="Arial"/>
                            <w:color w:val="000000"/>
                          </w:rPr>
                        </w:pPr>
                      </w:p>
                      <w:p w14:paraId="77FA6735" w14:textId="77777777" w:rsidR="00BB5636" w:rsidRDefault="00BB5636" w:rsidP="00BB5636">
                        <w:pPr>
                          <w:rPr>
                            <w:rFonts w:ascii="Arial" w:hAnsi="Arial" w:cs="Arial"/>
                            <w:color w:val="000000"/>
                            <w:sz w:val="18"/>
                            <w:szCs w:val="18"/>
                          </w:rPr>
                        </w:pPr>
                        <w:r>
                          <w:rPr>
                            <w:rFonts w:ascii="Arial" w:hAnsi="Arial" w:cs="Arial"/>
                            <w:b/>
                            <w:bCs/>
                            <w:color w:val="BF3F2F"/>
                            <w:sz w:val="27"/>
                            <w:szCs w:val="27"/>
                          </w:rPr>
                          <w:t>HOUSE AG COMMITTEE TAKES UP SENATE BILLS</w:t>
                        </w:r>
                      </w:p>
                      <w:p w14:paraId="5C564B5F" w14:textId="77777777" w:rsidR="00BB5636" w:rsidRDefault="00BB5636" w:rsidP="00BB5636">
                        <w:pPr>
                          <w:rPr>
                            <w:rFonts w:ascii="Arial" w:hAnsi="Arial" w:cs="Arial"/>
                            <w:color w:val="000000"/>
                            <w:sz w:val="18"/>
                            <w:szCs w:val="18"/>
                          </w:rPr>
                        </w:pPr>
                        <w:r>
                          <w:rPr>
                            <w:rFonts w:ascii="Arial" w:hAnsi="Arial" w:cs="Arial"/>
                            <w:color w:val="000000"/>
                          </w:rPr>
                          <w:t xml:space="preserve">Early Wednesday morning, Chairman of the House Agriculture and Consumer Affairs Committee, Robert Dickey, called the committee to order to hear three bills that passed through the Senate. </w:t>
                        </w:r>
                      </w:p>
                      <w:p w14:paraId="759663BC" w14:textId="77777777" w:rsidR="00BB5636" w:rsidRDefault="00BB5636" w:rsidP="00BB5636">
                        <w:pPr>
                          <w:rPr>
                            <w:rFonts w:ascii="Arial" w:hAnsi="Arial" w:cs="Arial"/>
                            <w:color w:val="000000"/>
                            <w:sz w:val="18"/>
                            <w:szCs w:val="18"/>
                          </w:rPr>
                        </w:pPr>
                      </w:p>
                      <w:p w14:paraId="257D168A" w14:textId="77777777" w:rsidR="00BB5636" w:rsidRDefault="00BB5636" w:rsidP="00BB5636">
                        <w:pPr>
                          <w:rPr>
                            <w:rFonts w:ascii="Arial" w:hAnsi="Arial" w:cs="Arial"/>
                            <w:color w:val="000000"/>
                            <w:sz w:val="18"/>
                            <w:szCs w:val="18"/>
                          </w:rPr>
                        </w:pPr>
                        <w:r>
                          <w:rPr>
                            <w:rFonts w:ascii="Arial" w:hAnsi="Arial" w:cs="Arial"/>
                            <w:color w:val="000000"/>
                          </w:rPr>
                          <w:t xml:space="preserve">The meeting started with </w:t>
                        </w:r>
                        <w:r>
                          <w:rPr>
                            <w:rFonts w:ascii="Arial" w:hAnsi="Arial" w:cs="Arial"/>
                            <w:b/>
                            <w:bCs/>
                            <w:color w:val="000000"/>
                          </w:rPr>
                          <w:t>Senate Bill 247</w:t>
                        </w:r>
                        <w:r>
                          <w:rPr>
                            <w:rFonts w:ascii="Arial" w:hAnsi="Arial" w:cs="Arial"/>
                            <w:color w:val="000000"/>
                          </w:rPr>
                          <w:t>, by Senator Lee Anderson, dealing with agricultural commodity commissions. SB 247 would modernize the way Georgia commissions release announcements. Instead of the commissions releasing announcements through the AJC, they will be able to send news and announcements out through the Georgia Department of Agriculture’s website, the Market Bulletin, and other local options. The bill passed unanimously.</w:t>
                        </w:r>
                        <w:r>
                          <w:rPr>
                            <w:rFonts w:ascii="Arial" w:hAnsi="Arial" w:cs="Arial"/>
                            <w:color w:val="000000"/>
                            <w:sz w:val="18"/>
                            <w:szCs w:val="18"/>
                          </w:rPr>
                          <w:t xml:space="preserve"> </w:t>
                        </w:r>
                      </w:p>
                      <w:p w14:paraId="4AD66DB2" w14:textId="77777777" w:rsidR="00BB5636" w:rsidRDefault="00BB5636" w:rsidP="00BB5636">
                        <w:pPr>
                          <w:rPr>
                            <w:rFonts w:ascii="Arial" w:hAnsi="Arial" w:cs="Arial"/>
                            <w:color w:val="000000"/>
                            <w:sz w:val="18"/>
                            <w:szCs w:val="18"/>
                          </w:rPr>
                        </w:pPr>
                      </w:p>
                      <w:p w14:paraId="1F3B1D08" w14:textId="77777777" w:rsidR="00BB5636" w:rsidRDefault="00BB5636" w:rsidP="00BB5636">
                        <w:pPr>
                          <w:rPr>
                            <w:rFonts w:ascii="Arial" w:hAnsi="Arial" w:cs="Arial"/>
                            <w:color w:val="000000"/>
                            <w:sz w:val="18"/>
                            <w:szCs w:val="18"/>
                          </w:rPr>
                        </w:pPr>
                        <w:r>
                          <w:rPr>
                            <w:rFonts w:ascii="Arial" w:hAnsi="Arial" w:cs="Arial"/>
                            <w:b/>
                            <w:bCs/>
                            <w:color w:val="000000"/>
                          </w:rPr>
                          <w:t>Senate Bill 195</w:t>
                        </w:r>
                        <w:r>
                          <w:rPr>
                            <w:rFonts w:ascii="Arial" w:hAnsi="Arial" w:cs="Arial"/>
                            <w:color w:val="000000"/>
                          </w:rPr>
                          <w:t xml:space="preserve">, by Senator Jeff Mullis dealing with the definition of hemp processing was presented and passed unanimously. The language was previously added to the Rep. Corbett's hemp language and is considered "cleanup language". </w:t>
                        </w:r>
                      </w:p>
                      <w:p w14:paraId="39D58DCE" w14:textId="77777777" w:rsidR="00BB5636" w:rsidRDefault="00BB5636" w:rsidP="00BB5636">
                        <w:pPr>
                          <w:rPr>
                            <w:rFonts w:ascii="Arial" w:hAnsi="Arial" w:cs="Arial"/>
                            <w:color w:val="000000"/>
                            <w:sz w:val="18"/>
                            <w:szCs w:val="18"/>
                          </w:rPr>
                        </w:pPr>
                      </w:p>
                      <w:p w14:paraId="50ADDFC4" w14:textId="77777777" w:rsidR="00BB5636" w:rsidRDefault="00BB5636" w:rsidP="00BB5636">
                        <w:pPr>
                          <w:rPr>
                            <w:rFonts w:ascii="Arial" w:eastAsia="Times New Roman" w:hAnsi="Arial" w:cs="Arial"/>
                            <w:color w:val="000000"/>
                            <w:sz w:val="18"/>
                            <w:szCs w:val="18"/>
                          </w:rPr>
                        </w:pPr>
                        <w:r>
                          <w:rPr>
                            <w:rFonts w:ascii="Arial" w:hAnsi="Arial" w:cs="Arial"/>
                            <w:b/>
                            <w:bCs/>
                            <w:color w:val="000000"/>
                          </w:rPr>
                          <w:lastRenderedPageBreak/>
                          <w:t>Senator Tyler Harper</w:t>
                        </w:r>
                        <w:r>
                          <w:rPr>
                            <w:rFonts w:ascii="Arial" w:hAnsi="Arial" w:cs="Arial"/>
                            <w:color w:val="000000"/>
                          </w:rPr>
                          <w:t xml:space="preserve"> then presented </w:t>
                        </w:r>
                        <w:r>
                          <w:rPr>
                            <w:rFonts w:ascii="Arial" w:hAnsi="Arial" w:cs="Arial"/>
                            <w:b/>
                            <w:bCs/>
                            <w:color w:val="000000"/>
                          </w:rPr>
                          <w:t>SB 260</w:t>
                        </w:r>
                        <w:r>
                          <w:rPr>
                            <w:rFonts w:ascii="Arial" w:hAnsi="Arial" w:cs="Arial"/>
                            <w:color w:val="000000"/>
                          </w:rPr>
                          <w:t xml:space="preserve"> that deals with soil amendments. SB 260 suggests that no local government shall adopt a buffer or setback that exceeds more than 100 feet in width. Soil amendments are utilized by several sectors of agribusiness. The bill passed through to the Rule Committee but was later re-committed back to the Ag Committee for additional work.</w:t>
                        </w:r>
                      </w:p>
                    </w:tc>
                  </w:tr>
                </w:tbl>
                <w:p w14:paraId="572A2AD6" w14:textId="77777777" w:rsidR="00B92949" w:rsidRDefault="00B92949" w:rsidP="00B92949">
                  <w:pPr>
                    <w:rPr>
                      <w:rFonts w:eastAsia="Times New Roman"/>
                      <w:sz w:val="20"/>
                      <w:szCs w:val="20"/>
                    </w:rPr>
                  </w:pPr>
                </w:p>
              </w:tc>
            </w:tr>
          </w:tbl>
          <w:p w14:paraId="0E8A26C0" w14:textId="77777777" w:rsidR="00BB5636" w:rsidRDefault="00BB5636" w:rsidP="00BB5636">
            <w:pPr>
              <w:rPr>
                <w:rFonts w:ascii="Arial" w:hAnsi="Arial" w:cs="Arial"/>
                <w:color w:val="000000"/>
                <w:sz w:val="18"/>
                <w:szCs w:val="18"/>
              </w:rPr>
            </w:pPr>
            <w:r>
              <w:rPr>
                <w:rFonts w:ascii="Arial" w:hAnsi="Arial" w:cs="Arial"/>
                <w:b/>
                <w:bCs/>
                <w:color w:val="BF3F2F"/>
                <w:sz w:val="27"/>
                <w:szCs w:val="27"/>
              </w:rPr>
              <w:lastRenderedPageBreak/>
              <w:t xml:space="preserve">USDA SEEKS INDUSTRY FEEDBACK ON CORONAVIRUS RESPONSE </w:t>
            </w:r>
          </w:p>
          <w:p w14:paraId="64FD4786" w14:textId="77777777" w:rsidR="00BB5636" w:rsidRDefault="00BB5636" w:rsidP="00BB5636">
            <w:pPr>
              <w:rPr>
                <w:rFonts w:ascii="Arial" w:hAnsi="Arial" w:cs="Arial"/>
                <w:color w:val="000000"/>
                <w:sz w:val="18"/>
                <w:szCs w:val="18"/>
              </w:rPr>
            </w:pPr>
            <w:r>
              <w:rPr>
                <w:rFonts w:ascii="Arial" w:hAnsi="Arial" w:cs="Arial"/>
                <w:color w:val="000000"/>
              </w:rPr>
              <w:t xml:space="preserve">The U.S. Department of Agriculture (USDA) Agricultural Marketing Service (AMS) issued two notices this week seeking comments on coronavirus response grants and the food purchase program. </w:t>
            </w:r>
          </w:p>
          <w:p w14:paraId="63ADCD39" w14:textId="77777777" w:rsidR="00BB5636" w:rsidRDefault="00BB5636" w:rsidP="00BB5636">
            <w:pPr>
              <w:rPr>
                <w:rFonts w:ascii="Arial" w:hAnsi="Arial" w:cs="Arial"/>
                <w:color w:val="000000"/>
                <w:sz w:val="18"/>
                <w:szCs w:val="18"/>
              </w:rPr>
            </w:pPr>
          </w:p>
          <w:p w14:paraId="1DA6F2FA" w14:textId="77777777" w:rsidR="00BB5636" w:rsidRDefault="00BB5636" w:rsidP="00BB5636">
            <w:pPr>
              <w:rPr>
                <w:rFonts w:ascii="Arial" w:hAnsi="Arial" w:cs="Arial"/>
                <w:color w:val="000000"/>
                <w:sz w:val="18"/>
                <w:szCs w:val="18"/>
              </w:rPr>
            </w:pPr>
            <w:r>
              <w:rPr>
                <w:rFonts w:ascii="Tahoma" w:hAnsi="Tahoma" w:cs="Tahoma"/>
                <w:color w:val="000000"/>
              </w:rPr>
              <w:t>﻿</w:t>
            </w:r>
            <w:r>
              <w:rPr>
                <w:rFonts w:ascii="Arial" w:hAnsi="Arial" w:cs="Arial"/>
                <w:color w:val="000000"/>
              </w:rPr>
              <w:t xml:space="preserve">Regarding the coronavirus response grants, USDA AMS is requesting industry feedback on the development, </w:t>
            </w:r>
            <w:proofErr w:type="gramStart"/>
            <w:r>
              <w:rPr>
                <w:rFonts w:ascii="Arial" w:hAnsi="Arial" w:cs="Arial"/>
                <w:color w:val="000000"/>
              </w:rPr>
              <w:t>coordination</w:t>
            </w:r>
            <w:proofErr w:type="gramEnd"/>
            <w:r>
              <w:rPr>
                <w:rFonts w:ascii="Arial" w:hAnsi="Arial" w:cs="Arial"/>
                <w:color w:val="000000"/>
              </w:rPr>
              <w:t xml:space="preserve"> and implementation of grant programs to support food processing, distribution, seafood processing, farmers markets, and producers and other businesses identified in the Consolidated Appropriations Act of 2021. The legislation directed USDA to use these grant funds to help businesses respond to coronavirus, including for measures to protect workers against COVID-19.</w:t>
            </w:r>
          </w:p>
          <w:p w14:paraId="28C4308C" w14:textId="77777777" w:rsidR="00BB5636" w:rsidRDefault="00BB5636" w:rsidP="00BB5636">
            <w:pPr>
              <w:rPr>
                <w:rFonts w:ascii="Arial" w:hAnsi="Arial" w:cs="Arial"/>
                <w:color w:val="000000"/>
                <w:sz w:val="18"/>
                <w:szCs w:val="18"/>
              </w:rPr>
            </w:pPr>
          </w:p>
          <w:p w14:paraId="09872887" w14:textId="77777777" w:rsidR="00BB5636" w:rsidRDefault="00BB5636" w:rsidP="00BB5636">
            <w:pPr>
              <w:rPr>
                <w:rFonts w:ascii="Arial" w:hAnsi="Arial" w:cs="Arial"/>
                <w:color w:val="000000"/>
                <w:sz w:val="18"/>
                <w:szCs w:val="18"/>
              </w:rPr>
            </w:pPr>
            <w:r>
              <w:rPr>
                <w:rFonts w:ascii="Arial" w:hAnsi="Arial" w:cs="Arial"/>
                <w:color w:val="000000"/>
              </w:rPr>
              <w:t>On the food purchase program, USDA AMS seeks comments on the development, coordination, and implementation of a food purchase and distribution program intended to provide additional aid to nonprofits serving Americans in need of nutrition assistance.</w:t>
            </w:r>
          </w:p>
          <w:p w14:paraId="212A8954" w14:textId="77777777" w:rsidR="00BB5636" w:rsidRDefault="00BB5636" w:rsidP="00BB5636">
            <w:pPr>
              <w:rPr>
                <w:rFonts w:ascii="Arial" w:hAnsi="Arial" w:cs="Arial"/>
                <w:color w:val="000000"/>
                <w:sz w:val="18"/>
                <w:szCs w:val="18"/>
              </w:rPr>
            </w:pPr>
          </w:p>
          <w:p w14:paraId="77E31D86" w14:textId="77777777" w:rsidR="00BB5636" w:rsidRDefault="00BB5636" w:rsidP="00BB5636">
            <w:pPr>
              <w:rPr>
                <w:rFonts w:ascii="Arial" w:hAnsi="Arial" w:cs="Arial"/>
                <w:color w:val="000000"/>
              </w:rPr>
            </w:pPr>
            <w:r>
              <w:rPr>
                <w:rFonts w:ascii="Arial" w:hAnsi="Arial" w:cs="Arial"/>
                <w:color w:val="000000"/>
              </w:rPr>
              <w:t>If implemented, the program will serve as a successor to the temporary food box purchase program created in April 2020 in response to the rapidly developing crisis within the food supply chain and increased joblessness due to COVID-19. Comments can be submitted on both topics through midnight ET on March 31, via an online portal.</w:t>
            </w:r>
          </w:p>
          <w:p w14:paraId="5EF09EDB" w14:textId="77777777" w:rsidR="00BB5636" w:rsidRDefault="00BB5636" w:rsidP="00BB5636">
            <w:pPr>
              <w:rPr>
                <w:rFonts w:ascii="Arial" w:hAnsi="Arial" w:cs="Arial"/>
                <w:color w:val="000000"/>
              </w:rPr>
            </w:pPr>
          </w:p>
          <w:p w14:paraId="500B1717" w14:textId="77777777" w:rsidR="00BB5636" w:rsidRDefault="00BB5636" w:rsidP="00BB5636">
            <w:pPr>
              <w:rPr>
                <w:rFonts w:ascii="Arial" w:hAnsi="Arial" w:cs="Arial"/>
                <w:color w:val="000000"/>
              </w:rPr>
            </w:pPr>
            <w:r>
              <w:rPr>
                <w:rFonts w:ascii="Arial" w:hAnsi="Arial" w:cs="Arial"/>
                <w:color w:val="000000"/>
              </w:rPr>
              <w:t xml:space="preserve">In addition, AMS will host two listening sessions: one for feedback on the coronavirus response grants on March 19 at 2:00 PM ET and another on March 22 at 2:00 PM ET to provide groups and individuals an opportunity to share their views on how USDA can best serve the industry through the programs. Registration is required for both listening sessions, </w:t>
            </w:r>
            <w:hyperlink r:id="rId8" w:tgtFrame="_blank" w:history="1">
              <w:r>
                <w:rPr>
                  <w:rStyle w:val="Hyperlink"/>
                  <w:rFonts w:ascii="Arial" w:hAnsi="Arial" w:cs="Arial"/>
                  <w:b/>
                  <w:bCs/>
                  <w:color w:val="45B3CA"/>
                </w:rPr>
                <w:t>click here</w:t>
              </w:r>
            </w:hyperlink>
            <w:r>
              <w:rPr>
                <w:rFonts w:ascii="Arial" w:hAnsi="Arial" w:cs="Arial"/>
                <w:color w:val="000000"/>
              </w:rPr>
              <w:t xml:space="preserve"> for more information and registration.</w:t>
            </w:r>
          </w:p>
          <w:p w14:paraId="5481BDE6" w14:textId="77777777" w:rsidR="009959EF" w:rsidRDefault="009959EF" w:rsidP="00BB5636">
            <w:pPr>
              <w:rPr>
                <w:rFonts w:ascii="Arial" w:hAnsi="Arial" w:cs="Arial"/>
                <w:color w:val="000000"/>
              </w:rPr>
            </w:pPr>
          </w:p>
          <w:p w14:paraId="105EF3A7" w14:textId="77777777" w:rsidR="009959EF" w:rsidRDefault="009959EF" w:rsidP="009959EF">
            <w:pPr>
              <w:rPr>
                <w:rFonts w:ascii="Arial" w:hAnsi="Arial" w:cs="Arial"/>
                <w:color w:val="000000"/>
                <w:sz w:val="18"/>
                <w:szCs w:val="18"/>
              </w:rPr>
            </w:pPr>
            <w:r>
              <w:rPr>
                <w:rFonts w:ascii="Arial" w:hAnsi="Arial" w:cs="Arial"/>
                <w:b/>
                <w:bCs/>
                <w:color w:val="BF3F2F"/>
                <w:sz w:val="27"/>
                <w:szCs w:val="27"/>
              </w:rPr>
              <w:t>RESIDENTIAL BURN PERMIT BILL PASSES HOUSE NATURAL RESOURCES COMMITTEE</w:t>
            </w:r>
          </w:p>
          <w:tbl>
            <w:tblPr>
              <w:tblW w:w="5000" w:type="pct"/>
              <w:jc w:val="center"/>
              <w:tblCellMar>
                <w:left w:w="0" w:type="dxa"/>
                <w:right w:w="0" w:type="dxa"/>
              </w:tblCellMar>
              <w:tblLook w:val="04A0" w:firstRow="1" w:lastRow="0" w:firstColumn="1" w:lastColumn="0" w:noHBand="0" w:noVBand="1"/>
            </w:tblPr>
            <w:tblGrid>
              <w:gridCol w:w="8760"/>
            </w:tblGrid>
            <w:tr w:rsidR="00B92949" w14:paraId="54DD7D04" w14:textId="77777777" w:rsidTr="00B92949">
              <w:trPr>
                <w:jc w:val="center"/>
              </w:trPr>
              <w:tc>
                <w:tcPr>
                  <w:tcW w:w="5000" w:type="pct"/>
                  <w:hideMark/>
                </w:tcPr>
                <w:p w14:paraId="25B61201" w14:textId="77777777" w:rsidR="00B92949" w:rsidRDefault="009959EF" w:rsidP="00D97C29">
                  <w:pPr>
                    <w:rPr>
                      <w:rFonts w:eastAsia="Times New Roman"/>
                      <w:sz w:val="20"/>
                      <w:szCs w:val="20"/>
                    </w:rPr>
                  </w:pPr>
                  <w:r>
                    <w:rPr>
                      <w:rFonts w:ascii="Arial" w:hAnsi="Arial" w:cs="Arial"/>
                      <w:b/>
                      <w:bCs/>
                      <w:color w:val="000000"/>
                    </w:rPr>
                    <w:t>Senate Bill 119</w:t>
                  </w:r>
                  <w:r>
                    <w:rPr>
                      <w:rFonts w:ascii="Arial" w:hAnsi="Arial" w:cs="Arial"/>
                      <w:color w:val="000000"/>
                    </w:rPr>
                    <w:t xml:space="preserve">, by Senator Tyler Harper, would allow people to burn yard waste without obtaining a permit. Prior to the burning, the forest ranger of the county should be notified of the time and location of the burn or to an employee of the forestry unit. Unless there is a local ordinance that says otherwise or the EPA has a burn restriction, people will not be required to obtain a permit. The burn must be </w:t>
                  </w:r>
                  <w:r>
                    <w:rPr>
                      <w:rFonts w:ascii="Arial" w:hAnsi="Arial" w:cs="Arial"/>
                      <w:color w:val="000000"/>
                    </w:rPr>
                    <w:lastRenderedPageBreak/>
                    <w:t>50 feet away from any structure and 25 feet away from any woodlands to follow the guidelines of SB 119</w:t>
                  </w:r>
                  <w:r w:rsidR="00D97C29">
                    <w:rPr>
                      <w:rFonts w:ascii="Arial" w:hAnsi="Arial" w:cs="Arial"/>
                      <w:color w:val="000000"/>
                    </w:rPr>
                    <w:t>.</w:t>
                  </w:r>
                </w:p>
              </w:tc>
            </w:tr>
          </w:tbl>
          <w:p w14:paraId="5011D553"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B92949" w14:paraId="18954F76" w14:textId="77777777" w:rsidTr="00B9294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B92949" w14:paraId="4E018BB9" w14:textId="77777777">
                    <w:tc>
                      <w:tcPr>
                        <w:tcW w:w="0" w:type="auto"/>
                        <w:tcMar>
                          <w:top w:w="150" w:type="dxa"/>
                          <w:left w:w="300" w:type="dxa"/>
                          <w:bottom w:w="150" w:type="dxa"/>
                          <w:right w:w="300" w:type="dxa"/>
                        </w:tcMar>
                      </w:tcPr>
                      <w:tbl>
                        <w:tblPr>
                          <w:tblW w:w="5000" w:type="pct"/>
                          <w:jc w:val="center"/>
                          <w:tblCellMar>
                            <w:left w:w="0" w:type="dxa"/>
                            <w:right w:w="0" w:type="dxa"/>
                          </w:tblCellMar>
                          <w:tblLook w:val="04A0" w:firstRow="1" w:lastRow="0" w:firstColumn="1" w:lastColumn="0" w:noHBand="0" w:noVBand="1"/>
                        </w:tblPr>
                        <w:tblGrid>
                          <w:gridCol w:w="8160"/>
                        </w:tblGrid>
                        <w:tr w:rsidR="00947A89" w14:paraId="376824E9" w14:textId="77777777" w:rsidTr="00B254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947A89" w14:paraId="3BC7821D" w14:textId="77777777" w:rsidTr="00B25458">
                                <w:tc>
                                  <w:tcPr>
                                    <w:tcW w:w="0" w:type="auto"/>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7560"/>
                                    </w:tblGrid>
                                    <w:tr w:rsidR="00947A89" w14:paraId="546287FC" w14:textId="77777777" w:rsidTr="00B2545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560"/>
                                          </w:tblGrid>
                                          <w:tr w:rsidR="00947A89" w14:paraId="15D38E7A" w14:textId="77777777" w:rsidTr="00B25458">
                                            <w:tc>
                                              <w:tcPr>
                                                <w:tcW w:w="0" w:type="auto"/>
                                                <w:tcBorders>
                                                  <w:top w:val="nil"/>
                                                  <w:left w:val="nil"/>
                                                  <w:bottom w:val="nil"/>
                                                  <w:right w:val="nil"/>
                                                </w:tcBorders>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947A89" w14:paraId="3DB8FE35" w14:textId="77777777" w:rsidTr="00B25458">
                                                  <w:trPr>
                                                    <w:trHeight w:val="15"/>
                                                  </w:trPr>
                                                  <w:tc>
                                                    <w:tcPr>
                                                      <w:tcW w:w="225" w:type="dxa"/>
                                                      <w:tcBorders>
                                                        <w:top w:val="nil"/>
                                                        <w:left w:val="nil"/>
                                                        <w:bottom w:val="nil"/>
                                                        <w:right w:val="nil"/>
                                                      </w:tcBorders>
                                                      <w:hideMark/>
                                                    </w:tcPr>
                                                    <w:p w14:paraId="5731A6F2" w14:textId="77777777" w:rsidR="00947A89" w:rsidRDefault="00947A89" w:rsidP="00947A89">
                                                      <w:pPr>
                                                        <w:spacing w:line="15" w:lineRule="atLeast"/>
                                                        <w:ind w:left="-180" w:hanging="120"/>
                                                      </w:pPr>
                                                    </w:p>
                                                  </w:tc>
                                                  <w:tc>
                                                    <w:tcPr>
                                                      <w:tcW w:w="0" w:type="auto"/>
                                                      <w:tcBorders>
                                                        <w:top w:val="nil"/>
                                                        <w:left w:val="nil"/>
                                                        <w:bottom w:val="nil"/>
                                                        <w:right w:val="nil"/>
                                                      </w:tcBorders>
                                                      <w:hideMark/>
                                                    </w:tcPr>
                                                    <w:p w14:paraId="26DE6AEE" w14:textId="77777777" w:rsidR="00947A89" w:rsidRDefault="00947A89" w:rsidP="00947A89">
                                                      <w:pPr>
                                                        <w:ind w:left="-180" w:hanging="120"/>
                                                      </w:pPr>
                                                    </w:p>
                                                  </w:tc>
                                                </w:tr>
                                                <w:tr w:rsidR="00947A89" w14:paraId="00FBAD49" w14:textId="77777777" w:rsidTr="00B25458">
                                                  <w:trPr>
                                                    <w:trHeight w:val="75"/>
                                                  </w:trPr>
                                                  <w:tc>
                                                    <w:tcPr>
                                                      <w:tcW w:w="75" w:type="dxa"/>
                                                      <w:tcBorders>
                                                        <w:top w:val="nil"/>
                                                        <w:left w:val="nil"/>
                                                        <w:bottom w:val="nil"/>
                                                        <w:right w:val="nil"/>
                                                      </w:tcBorders>
                                                      <w:hideMark/>
                                                    </w:tcPr>
                                                    <w:p w14:paraId="7CFD179C" w14:textId="77777777" w:rsidR="00947A89" w:rsidRDefault="00947A89" w:rsidP="00947A89">
                                                      <w:pPr>
                                                        <w:spacing w:line="15" w:lineRule="atLeast"/>
                                                        <w:ind w:left="-180" w:hanging="120"/>
                                                      </w:pPr>
                                                      <w:r w:rsidRPr="00BB551B">
                                                        <w:rPr>
                                                          <w:noProof/>
                                                        </w:rPr>
                                                        <w:drawing>
                                                          <wp:inline distT="0" distB="0" distL="0" distR="0" wp14:anchorId="794F48EA" wp14:editId="71AD22F4">
                                                            <wp:extent cx="31750" cy="190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c>
                                                  <w:tc>
                                                    <w:tcPr>
                                                      <w:tcW w:w="0" w:type="auto"/>
                                                      <w:tcBorders>
                                                        <w:top w:val="nil"/>
                                                        <w:left w:val="nil"/>
                                                        <w:bottom w:val="nil"/>
                                                        <w:right w:val="nil"/>
                                                      </w:tcBorders>
                                                      <w:hideMark/>
                                                    </w:tcPr>
                                                    <w:p w14:paraId="147FAC24" w14:textId="77777777" w:rsidR="00947A89" w:rsidRDefault="00947A89" w:rsidP="00947A89">
                                                      <w:pPr>
                                                        <w:spacing w:line="15" w:lineRule="atLeast"/>
                                                        <w:ind w:left="-180" w:hanging="120"/>
                                                      </w:pPr>
                                                      <w:r w:rsidRPr="00BB551B">
                                                        <w:rPr>
                                                          <w:noProof/>
                                                        </w:rPr>
                                                        <w:drawing>
                                                          <wp:inline distT="0" distB="0" distL="0" distR="0" wp14:anchorId="1A22E4DA" wp14:editId="47B23C90">
                                                            <wp:extent cx="19050" cy="317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31750"/>
                                                                    </a:xfrm>
                                                                    <a:prstGeom prst="rect">
                                                                      <a:avLst/>
                                                                    </a:prstGeom>
                                                                    <a:noFill/>
                                                                    <a:ln>
                                                                      <a:noFill/>
                                                                    </a:ln>
                                                                  </pic:spPr>
                                                                </pic:pic>
                                                              </a:graphicData>
                                                            </a:graphic>
                                                          </wp:inline>
                                                        </w:drawing>
                                                      </w:r>
                                                    </w:p>
                                                  </w:tc>
                                                </w:tr>
                                              </w:tbl>
                                              <w:tbl>
                                                <w:tblPr>
                                                  <w:tblW w:w="5000" w:type="pct"/>
                                                  <w:jc w:val="center"/>
                                                  <w:tblCellMar>
                                                    <w:left w:w="0" w:type="dxa"/>
                                                    <w:right w:w="0" w:type="dxa"/>
                                                  </w:tblCellMar>
                                                  <w:tblLook w:val="04A0" w:firstRow="1" w:lastRow="0" w:firstColumn="1" w:lastColumn="0" w:noHBand="0" w:noVBand="1"/>
                                                </w:tblPr>
                                                <w:tblGrid>
                                                  <w:gridCol w:w="6960"/>
                                                </w:tblGrid>
                                                <w:tr w:rsidR="00947A89" w14:paraId="70B588EA" w14:textId="77777777" w:rsidTr="00B2545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6960"/>
                                                      </w:tblGrid>
                                                      <w:tr w:rsidR="00947A89" w14:paraId="166C5BFA" w14:textId="77777777" w:rsidTr="00B25458">
                                                        <w:tc>
                                                          <w:tcPr>
                                                            <w:tcW w:w="0" w:type="auto"/>
                                                            <w:tcBorders>
                                                              <w:top w:val="nil"/>
                                                              <w:left w:val="nil"/>
                                                              <w:bottom w:val="nil"/>
                                                              <w:right w:val="nil"/>
                                                            </w:tcBorders>
                                                            <w:tcMar>
                                                              <w:top w:w="150" w:type="dxa"/>
                                                              <w:left w:w="300" w:type="dxa"/>
                                                              <w:bottom w:w="150" w:type="dxa"/>
                                                              <w:right w:w="150" w:type="dxa"/>
                                                            </w:tcMar>
                                                          </w:tcPr>
                                                          <w:p w14:paraId="52337294" w14:textId="77777777" w:rsidR="00947A89" w:rsidRDefault="00947A89" w:rsidP="00947A89">
                                                            <w:pPr>
                                                              <w:ind w:left="-630" w:firstLine="360"/>
                                                              <w:rPr>
                                                                <w:rFonts w:ascii="Arial" w:hAnsi="Arial" w:cs="Arial"/>
                                                                <w:color w:val="000000"/>
                                                                <w:sz w:val="18"/>
                                                                <w:szCs w:val="18"/>
                                                              </w:rPr>
                                                            </w:pPr>
                                                            <w:r>
                                                              <w:rPr>
                                                                <w:rFonts w:ascii="Arial" w:hAnsi="Arial" w:cs="Arial"/>
                                                                <w:b/>
                                                                <w:bCs/>
                                                                <w:color w:val="BF3F2F"/>
                                                                <w:sz w:val="27"/>
                                                                <w:szCs w:val="27"/>
                                                              </w:rPr>
                                                              <w:t>BILLS OF INTEREST</w:t>
                                                            </w:r>
                                                          </w:p>
                                                          <w:p w14:paraId="1ABF864A" w14:textId="77777777" w:rsidR="00947A89" w:rsidRDefault="00947A89" w:rsidP="00947A89">
                                                            <w:pPr>
                                                              <w:rPr>
                                                                <w:rFonts w:ascii="Arial" w:hAnsi="Arial" w:cs="Arial"/>
                                                                <w:color w:val="000000"/>
                                                                <w:sz w:val="18"/>
                                                                <w:szCs w:val="18"/>
                                                              </w:rPr>
                                                            </w:pPr>
                                                          </w:p>
                                                          <w:p w14:paraId="408F80C0" w14:textId="77777777" w:rsidR="00947A89" w:rsidRDefault="00947A89" w:rsidP="00947A89">
                                                            <w:pPr>
                                                              <w:rPr>
                                                                <w:rFonts w:ascii="Arial" w:hAnsi="Arial" w:cs="Arial"/>
                                                                <w:color w:val="000000"/>
                                                                <w:sz w:val="18"/>
                                                                <w:szCs w:val="18"/>
                                                              </w:rPr>
                                                            </w:pPr>
                                                            <w:r>
                                                              <w:rPr>
                                                                <w:rFonts w:ascii="Arial" w:hAnsi="Arial" w:cs="Arial"/>
                                                                <w:b/>
                                                                <w:bCs/>
                                                                <w:color w:val="0D4F1D"/>
                                                                <w:sz w:val="27"/>
                                                                <w:szCs w:val="27"/>
                                                                <w:u w:val="single"/>
                                                              </w:rPr>
                                                              <w:t>SENATE BILLS THAT CROSSED OVER</w:t>
                                                            </w:r>
                                                          </w:p>
                                                          <w:p w14:paraId="5C4B249C" w14:textId="77777777" w:rsidR="00947A89" w:rsidRDefault="00947A89" w:rsidP="00947A89">
                                                            <w:pPr>
                                                              <w:rPr>
                                                                <w:rFonts w:ascii="Arial" w:hAnsi="Arial" w:cs="Arial"/>
                                                                <w:color w:val="000000"/>
                                                                <w:sz w:val="18"/>
                                                                <w:szCs w:val="18"/>
                                                              </w:rPr>
                                                            </w:pPr>
                                                          </w:p>
                                                          <w:p w14:paraId="49C84CDD" w14:textId="77777777" w:rsidR="00947A89" w:rsidRDefault="003E5893" w:rsidP="00947A89">
                                                            <w:pPr>
                                                              <w:rPr>
                                                                <w:rFonts w:ascii="Arial" w:hAnsi="Arial" w:cs="Arial"/>
                                                                <w:color w:val="000000"/>
                                                                <w:sz w:val="18"/>
                                                                <w:szCs w:val="18"/>
                                                              </w:rPr>
                                                            </w:pPr>
                                                            <w:hyperlink r:id="rId10" w:tgtFrame="_blank" w:history="1">
                                                              <w:r w:rsidR="00947A89">
                                                                <w:rPr>
                                                                  <w:rStyle w:val="Hyperlink"/>
                                                                  <w:rFonts w:ascii="Arial" w:hAnsi="Arial" w:cs="Arial"/>
                                                                  <w:b/>
                                                                  <w:bCs/>
                                                                  <w:color w:val="45B3CA"/>
                                                                </w:rPr>
                                                                <w:t>SB 6:</w:t>
                                                              </w:r>
                                                            </w:hyperlink>
                                                            <w:r w:rsidR="00947A89">
                                                              <w:rPr>
                                                                <w:rFonts w:ascii="Arial" w:hAnsi="Arial" w:cs="Arial"/>
                                                                <w:color w:val="000000"/>
                                                              </w:rPr>
                                                              <w:t xml:space="preserve"> </w:t>
                                                            </w:r>
                                                            <w:r w:rsidR="00947A89">
                                                              <w:rPr>
                                                                <w:rFonts w:ascii="Arial" w:hAnsi="Arial" w:cs="Arial"/>
                                                                <w:b/>
                                                                <w:bCs/>
                                                                <w:color w:val="000000"/>
                                                              </w:rPr>
                                                              <w:t>Sen. Albers</w:t>
                                                            </w:r>
                                                            <w:r w:rsidR="00947A89">
                                                              <w:rPr>
                                                                <w:rFonts w:ascii="Arial" w:hAnsi="Arial" w:cs="Arial"/>
                                                                <w:color w:val="000000"/>
                                                              </w:rPr>
                                                              <w:t xml:space="preserve"> - This bill would provide for independent economic analyses to be procured by the Office of Planning and Budget for certain tax break benefits upon request by the chairpersons of the House Committee on Ways and Means and the Senate Finance Committee. Passed through Senate and now assigned to the </w:t>
                                                            </w:r>
                                                            <w:r w:rsidR="00947A89">
                                                              <w:rPr>
                                                                <w:rFonts w:ascii="Arial" w:hAnsi="Arial" w:cs="Arial"/>
                                                                <w:b/>
                                                                <w:bCs/>
                                                                <w:color w:val="000000"/>
                                                              </w:rPr>
                                                              <w:t>House Ways and Means Committee.</w:t>
                                                            </w:r>
                                                            <w:r w:rsidR="00947A89">
                                                              <w:rPr>
                                                                <w:rFonts w:ascii="Arial" w:hAnsi="Arial" w:cs="Arial"/>
                                                                <w:color w:val="000000"/>
                                                                <w:sz w:val="18"/>
                                                                <w:szCs w:val="18"/>
                                                              </w:rPr>
                                                              <w:t xml:space="preserve"> </w:t>
                                                            </w:r>
                                                          </w:p>
                                                          <w:p w14:paraId="24398C1C" w14:textId="77777777" w:rsidR="00947A89" w:rsidRDefault="00947A89" w:rsidP="00947A89">
                                                            <w:pPr>
                                                              <w:rPr>
                                                                <w:rFonts w:ascii="Arial" w:hAnsi="Arial" w:cs="Arial"/>
                                                                <w:color w:val="000000"/>
                                                                <w:sz w:val="18"/>
                                                                <w:szCs w:val="18"/>
                                                              </w:rPr>
                                                            </w:pPr>
                                                          </w:p>
                                                          <w:p w14:paraId="4EC0CF22" w14:textId="77777777" w:rsidR="00947A89" w:rsidRDefault="003E5893" w:rsidP="00947A89">
                                                            <w:pPr>
                                                              <w:rPr>
                                                                <w:rFonts w:ascii="Arial" w:hAnsi="Arial" w:cs="Arial"/>
                                                                <w:color w:val="000000"/>
                                                                <w:sz w:val="18"/>
                                                                <w:szCs w:val="18"/>
                                                              </w:rPr>
                                                            </w:pPr>
                                                            <w:hyperlink r:id="rId11" w:tgtFrame="_blank" w:history="1">
                                                              <w:r w:rsidR="00947A89">
                                                                <w:rPr>
                                                                  <w:rStyle w:val="Hyperlink"/>
                                                                  <w:rFonts w:ascii="Arial" w:hAnsi="Arial" w:cs="Arial"/>
                                                                  <w:b/>
                                                                  <w:bCs/>
                                                                  <w:color w:val="45B3CA"/>
                                                                </w:rPr>
                                                                <w:t>SB 67:</w:t>
                                                              </w:r>
                                                            </w:hyperlink>
                                                            <w:r w:rsidR="00947A89">
                                                              <w:rPr>
                                                                <w:rFonts w:ascii="Arial" w:hAnsi="Arial" w:cs="Arial"/>
                                                                <w:b/>
                                                                <w:bCs/>
                                                                <w:color w:val="000000"/>
                                                              </w:rPr>
                                                              <w:t xml:space="preserve"> Sen. Walker III </w:t>
                                                            </w:r>
                                                            <w:r w:rsidR="00947A89">
                                                              <w:rPr>
                                                                <w:rFonts w:ascii="Arial" w:hAnsi="Arial" w:cs="Arial"/>
                                                                <w:color w:val="000000"/>
                                                              </w:rPr>
                                                              <w:t>- A bill requiring the documentation of a Georgia driver's license number or the elector's personal identification card number when submitting an absentee ballot. Assigned to the</w:t>
                                                            </w:r>
                                                            <w:r w:rsidR="00947A89">
                                                              <w:rPr>
                                                                <w:rFonts w:ascii="Arial" w:hAnsi="Arial" w:cs="Arial"/>
                                                                <w:b/>
                                                                <w:bCs/>
                                                                <w:color w:val="000000"/>
                                                              </w:rPr>
                                                              <w:t xml:space="preserve"> House Special Committee on Election Integrity</w:t>
                                                            </w:r>
                                                            <w:r w:rsidR="00947A89">
                                                              <w:rPr>
                                                                <w:rFonts w:ascii="Arial" w:hAnsi="Arial" w:cs="Arial"/>
                                                                <w:color w:val="000000"/>
                                                              </w:rPr>
                                                              <w:t xml:space="preserve">. </w:t>
                                                            </w:r>
                                                          </w:p>
                                                          <w:p w14:paraId="55D737B2" w14:textId="77777777" w:rsidR="00947A89" w:rsidRDefault="00947A89" w:rsidP="00947A89">
                                                            <w:pPr>
                                                              <w:rPr>
                                                                <w:rFonts w:ascii="Arial" w:hAnsi="Arial" w:cs="Arial"/>
                                                                <w:color w:val="000000"/>
                                                                <w:sz w:val="18"/>
                                                                <w:szCs w:val="18"/>
                                                              </w:rPr>
                                                            </w:pPr>
                                                          </w:p>
                                                          <w:p w14:paraId="3C809A88" w14:textId="77777777" w:rsidR="00947A89" w:rsidRDefault="003E5893" w:rsidP="00947A89">
                                                            <w:pPr>
                                                              <w:rPr>
                                                                <w:rFonts w:ascii="Arial" w:hAnsi="Arial" w:cs="Arial"/>
                                                                <w:color w:val="000000"/>
                                                                <w:sz w:val="18"/>
                                                                <w:szCs w:val="18"/>
                                                              </w:rPr>
                                                            </w:pPr>
                                                            <w:hyperlink r:id="rId12" w:tgtFrame="_blank" w:history="1">
                                                              <w:r w:rsidR="00947A89">
                                                                <w:rPr>
                                                                  <w:rStyle w:val="Hyperlink"/>
                                                                  <w:rFonts w:ascii="Arial" w:hAnsi="Arial" w:cs="Arial"/>
                                                                  <w:b/>
                                                                  <w:bCs/>
                                                                  <w:color w:val="45B3CA"/>
                                                                </w:rPr>
                                                                <w:t>SB 86</w:t>
                                                              </w:r>
                                                            </w:hyperlink>
                                                            <w:r w:rsidR="00947A89">
                                                              <w:rPr>
                                                                <w:rFonts w:ascii="Arial" w:hAnsi="Arial" w:cs="Arial"/>
                                                                <w:b/>
                                                                <w:bCs/>
                                                                <w:color w:val="45B3CA"/>
                                                                <w:u w:val="single"/>
                                                              </w:rPr>
                                                              <w:t>:</w:t>
                                                            </w:r>
                                                            <w:r w:rsidR="00947A89">
                                                              <w:rPr>
                                                                <w:rFonts w:ascii="Arial" w:hAnsi="Arial" w:cs="Arial"/>
                                                                <w:b/>
                                                                <w:bCs/>
                                                                <w:color w:val="000000"/>
                                                              </w:rPr>
                                                              <w:t xml:space="preserve"> Sen. Walker III</w:t>
                                                            </w:r>
                                                            <w:r w:rsidR="00947A89">
                                                              <w:rPr>
                                                                <w:rFonts w:ascii="Arial" w:hAnsi="Arial" w:cs="Arial"/>
                                                                <w:color w:val="000000"/>
                                                              </w:rPr>
                                                              <w:t xml:space="preserve"> - A bill aimed at fighting unwarranted solicitations. Any written solicitation for services relating to corporate filings must include a header that reads, "THIS IS A SOLICITATION. THIS IS NOT A BILL OR OFFICIAL GOVERNMENT DOCUMENT AND HAS NOT BEEN SENT BY THE GEORGIA SECRETARY OF STATE'S OFFICE." Assigned to the</w:t>
                                                            </w:r>
                                                            <w:r w:rsidR="00947A89">
                                                              <w:rPr>
                                                                <w:rFonts w:ascii="Arial" w:hAnsi="Arial" w:cs="Arial"/>
                                                                <w:b/>
                                                                <w:bCs/>
                                                                <w:color w:val="000000"/>
                                                              </w:rPr>
                                                              <w:t xml:space="preserve"> House Judiciary Committee.</w:t>
                                                            </w:r>
                                                            <w:r w:rsidR="00947A89">
                                                              <w:rPr>
                                                                <w:rFonts w:ascii="Arial" w:hAnsi="Arial" w:cs="Arial"/>
                                                                <w:color w:val="000000"/>
                                                                <w:sz w:val="18"/>
                                                                <w:szCs w:val="18"/>
                                                              </w:rPr>
                                                              <w:t xml:space="preserve"> </w:t>
                                                            </w:r>
                                                          </w:p>
                                                          <w:p w14:paraId="2CB51857" w14:textId="77777777" w:rsidR="005843F0" w:rsidRDefault="005843F0" w:rsidP="00947A89">
                                                            <w:pPr>
                                                              <w:rPr>
                                                                <w:rFonts w:ascii="Arial" w:hAnsi="Arial" w:cs="Arial"/>
                                                                <w:color w:val="000000"/>
                                                                <w:sz w:val="18"/>
                                                                <w:szCs w:val="18"/>
                                                              </w:rPr>
                                                            </w:pPr>
                                                          </w:p>
                                                          <w:p w14:paraId="3A739FA4" w14:textId="77777777" w:rsidR="005843F0" w:rsidRDefault="003E5893" w:rsidP="00947A89">
                                                            <w:pPr>
                                                              <w:rPr>
                                                                <w:rFonts w:ascii="Arial" w:hAnsi="Arial" w:cs="Arial"/>
                                                                <w:color w:val="000000"/>
                                                                <w:sz w:val="18"/>
                                                                <w:szCs w:val="18"/>
                                                              </w:rPr>
                                                            </w:pPr>
                                                            <w:hyperlink r:id="rId13" w:tgtFrame="_blank" w:history="1">
                                                              <w:r w:rsidR="005843F0">
                                                                <w:rPr>
                                                                  <w:rStyle w:val="Hyperlink"/>
                                                                  <w:rFonts w:ascii="Arial" w:hAnsi="Arial" w:cs="Arial"/>
                                                                  <w:b/>
                                                                  <w:bCs/>
                                                                  <w:color w:val="45B3CA"/>
                                                                </w:rPr>
                                                                <w:t>SB 98</w:t>
                                                              </w:r>
                                                            </w:hyperlink>
                                                            <w:r w:rsidR="005843F0">
                                                              <w:rPr>
                                                                <w:rFonts w:ascii="Arial" w:hAnsi="Arial" w:cs="Arial"/>
                                                                <w:b/>
                                                                <w:bCs/>
                                                                <w:color w:val="45B3CA"/>
                                                                <w:u w:val="single"/>
                                                              </w:rPr>
                                                              <w:t>:</w:t>
                                                            </w:r>
                                                            <w:r w:rsidR="005843F0">
                                                              <w:rPr>
                                                                <w:rFonts w:ascii="Arial" w:hAnsi="Arial" w:cs="Arial"/>
                                                                <w:b/>
                                                                <w:bCs/>
                                                                <w:color w:val="000000"/>
                                                              </w:rPr>
                                                              <w:t xml:space="preserve"> Sen. Beach – </w:t>
                                                            </w:r>
                                                            <w:r w:rsidR="005843F0" w:rsidRPr="005843F0">
                                                              <w:rPr>
                                                                <w:rFonts w:ascii="Arial" w:hAnsi="Arial" w:cs="Arial"/>
                                                                <w:bCs/>
                                                                <w:color w:val="000000"/>
                                                              </w:rPr>
                                                              <w:t>Relating to highways,</w:t>
                                                            </w:r>
                                                            <w:r w:rsidR="005843F0">
                                                              <w:rPr>
                                                                <w:rFonts w:ascii="Arial" w:hAnsi="Arial" w:cs="Arial"/>
                                                                <w:b/>
                                                                <w:bCs/>
                                                                <w:color w:val="000000"/>
                                                              </w:rPr>
                                                              <w:t xml:space="preserve"> </w:t>
                                                            </w:r>
                                                            <w:r w:rsidR="005843F0" w:rsidRPr="005843F0">
                                                              <w:rPr>
                                                                <w:rFonts w:ascii="Arial" w:hAnsi="Arial" w:cs="Arial"/>
                                                                <w:bCs/>
                                                                <w:color w:val="000000"/>
                                                              </w:rPr>
                                                              <w:t xml:space="preserve">bridges, and ferries, </w:t>
                                                            </w:r>
                                                            <w:proofErr w:type="gramStart"/>
                                                            <w:r w:rsidR="005843F0" w:rsidRPr="005843F0">
                                                              <w:rPr>
                                                                <w:rFonts w:ascii="Arial" w:hAnsi="Arial" w:cs="Arial"/>
                                                                <w:bCs/>
                                                                <w:color w:val="000000"/>
                                                              </w:rPr>
                                                              <w:t>so as to</w:t>
                                                            </w:r>
                                                            <w:proofErr w:type="gramEnd"/>
                                                            <w:r w:rsidR="005843F0" w:rsidRPr="005843F0">
                                                              <w:rPr>
                                                                <w:rFonts w:ascii="Arial" w:hAnsi="Arial" w:cs="Arial"/>
                                                                <w:bCs/>
                                                                <w:color w:val="000000"/>
                                                              </w:rPr>
                                                              <w:t xml:space="preserve"> provide for eligible expenditur</w:t>
                                                            </w:r>
                                                            <w:r w:rsidR="005843F0">
                                                              <w:rPr>
                                                                <w:rFonts w:ascii="Arial" w:hAnsi="Arial" w:cs="Arial"/>
                                                                <w:bCs/>
                                                                <w:color w:val="000000"/>
                                                              </w:rPr>
                                                              <w:t>es for the Georgia Freight Rail</w:t>
                                                            </w:r>
                                                            <w:r w:rsidR="005843F0" w:rsidRPr="005843F0">
                                                              <w:rPr>
                                                                <w:rFonts w:ascii="Arial" w:hAnsi="Arial" w:cs="Arial"/>
                                                                <w:bCs/>
                                                                <w:color w:val="000000"/>
                                                              </w:rPr>
                                                              <w:t>road Program of the Georgia Department of Transportation.  Bill will provide procedures, con</w:t>
                                                            </w:r>
                                                            <w:r w:rsidR="005843F0">
                                                              <w:rPr>
                                                                <w:rFonts w:ascii="Arial" w:hAnsi="Arial" w:cs="Arial"/>
                                                                <w:bCs/>
                                                                <w:color w:val="000000"/>
                                                              </w:rPr>
                                                              <w:t>d</w:t>
                                                            </w:r>
                                                            <w:r w:rsidR="005843F0" w:rsidRPr="005843F0">
                                                              <w:rPr>
                                                                <w:rFonts w:ascii="Arial" w:hAnsi="Arial" w:cs="Arial"/>
                                                                <w:bCs/>
                                                                <w:color w:val="000000"/>
                                                              </w:rPr>
                                                              <w:t>itions, and limi</w:t>
                                                            </w:r>
                                                            <w:r w:rsidR="005843F0">
                                                              <w:rPr>
                                                                <w:rFonts w:ascii="Arial" w:hAnsi="Arial" w:cs="Arial"/>
                                                                <w:bCs/>
                                                                <w:color w:val="000000"/>
                                                              </w:rPr>
                                                              <w:t>tat</w:t>
                                                            </w:r>
                                                            <w:r w:rsidR="005843F0" w:rsidRPr="005843F0">
                                                              <w:rPr>
                                                                <w:rFonts w:ascii="Arial" w:hAnsi="Arial" w:cs="Arial"/>
                                                                <w:bCs/>
                                                                <w:color w:val="000000"/>
                                                              </w:rPr>
                                                              <w:t>ion</w:t>
                                                            </w:r>
                                                            <w:r w:rsidR="005843F0">
                                                              <w:rPr>
                                                                <w:rFonts w:ascii="Arial" w:hAnsi="Arial" w:cs="Arial"/>
                                                                <w:bCs/>
                                                                <w:color w:val="000000"/>
                                                              </w:rPr>
                                                              <w:t>s</w:t>
                                                            </w:r>
                                                            <w:r w:rsidR="005843F0" w:rsidRPr="005843F0">
                                                              <w:rPr>
                                                                <w:rFonts w:ascii="Arial" w:hAnsi="Arial" w:cs="Arial"/>
                                                                <w:bCs/>
                                                                <w:color w:val="000000"/>
                                                              </w:rPr>
                                                              <w:t xml:space="preserve"> for public and private financing of projects.  Bill will amend the compos</w:t>
                                                            </w:r>
                                                            <w:r w:rsidR="005843F0">
                                                              <w:rPr>
                                                                <w:rFonts w:ascii="Arial" w:hAnsi="Arial" w:cs="Arial"/>
                                                                <w:bCs/>
                                                                <w:color w:val="000000"/>
                                                              </w:rPr>
                                                              <w:t>i</w:t>
                                                            </w:r>
                                                            <w:r w:rsidR="005843F0" w:rsidRPr="005843F0">
                                                              <w:rPr>
                                                                <w:rFonts w:ascii="Arial" w:hAnsi="Arial" w:cs="Arial"/>
                                                                <w:bCs/>
                                                                <w:color w:val="000000"/>
                                                              </w:rPr>
                                                              <w:t>tion of the Georgia Ports Authority.</w:t>
                                                            </w:r>
                                                            <w:r w:rsidR="005843F0">
                                                              <w:rPr>
                                                                <w:rFonts w:ascii="Arial" w:hAnsi="Arial" w:cs="Arial"/>
                                                                <w:b/>
                                                                <w:bCs/>
                                                                <w:color w:val="000000"/>
                                                              </w:rPr>
                                                              <w:t xml:space="preserve">  Assigned to the House Judiciary Committee.</w:t>
                                                            </w:r>
                                                          </w:p>
                                                          <w:p w14:paraId="00C02ED9" w14:textId="77777777" w:rsidR="00947A89" w:rsidRDefault="00947A89" w:rsidP="00947A89">
                                                            <w:pPr>
                                                              <w:rPr>
                                                                <w:rFonts w:ascii="Arial" w:hAnsi="Arial" w:cs="Arial"/>
                                                                <w:color w:val="000000"/>
                                                                <w:sz w:val="18"/>
                                                                <w:szCs w:val="18"/>
                                                              </w:rPr>
                                                            </w:pPr>
                                                          </w:p>
                                                          <w:p w14:paraId="67D1ED42" w14:textId="77777777" w:rsidR="00627D6C" w:rsidRDefault="003E5893" w:rsidP="00627D6C">
                                                            <w:pPr>
                                                              <w:rPr>
                                                                <w:rFonts w:ascii="Arial" w:hAnsi="Arial" w:cs="Arial"/>
                                                                <w:color w:val="000000"/>
                                                                <w:sz w:val="18"/>
                                                                <w:szCs w:val="18"/>
                                                              </w:rPr>
                                                            </w:pPr>
                                                            <w:hyperlink r:id="rId14" w:tgtFrame="_blank" w:history="1">
                                                              <w:r w:rsidR="00947A89">
                                                                <w:rPr>
                                                                  <w:rStyle w:val="Hyperlink"/>
                                                                  <w:rFonts w:ascii="Arial" w:hAnsi="Arial" w:cs="Arial"/>
                                                                  <w:b/>
                                                                  <w:bCs/>
                                                                  <w:color w:val="45B3CA"/>
                                                                </w:rPr>
                                                                <w:t>SB 100:</w:t>
                                                              </w:r>
                                                            </w:hyperlink>
                                                            <w:r w:rsidR="00947A89">
                                                              <w:rPr>
                                                                <w:rFonts w:ascii="Arial" w:hAnsi="Arial" w:cs="Arial"/>
                                                                <w:color w:val="000000"/>
                                                              </w:rPr>
                                                              <w:t xml:space="preserve"> </w:t>
                                                            </w:r>
                                                            <w:r w:rsidR="00947A89">
                                                              <w:rPr>
                                                                <w:rFonts w:ascii="Arial" w:hAnsi="Arial" w:cs="Arial"/>
                                                                <w:b/>
                                                                <w:bCs/>
                                                                <w:color w:val="000000"/>
                                                              </w:rPr>
                                                              <w:t>Sen. Watson -</w:t>
                                                            </w:r>
                                                            <w:r w:rsidR="00947A89">
                                                              <w:rPr>
                                                                <w:rFonts w:ascii="Arial" w:hAnsi="Arial" w:cs="Arial"/>
                                                                <w:color w:val="000000"/>
                                                              </w:rPr>
                                                              <w:t xml:space="preserve"> To provide that this state shall observe standard time year-round until such time as Congress authorizes the states to observe daylight savings time. </w:t>
                                                            </w:r>
                                                            <w:r w:rsidR="00627D6C">
                                                              <w:rPr>
                                                                <w:rFonts w:ascii="Arial" w:hAnsi="Arial" w:cs="Arial"/>
                                                                <w:color w:val="000000"/>
                                                              </w:rPr>
                                                              <w:t xml:space="preserve">Assigned to the </w:t>
                                                            </w:r>
                                                            <w:r w:rsidR="00627D6C">
                                                              <w:rPr>
                                                                <w:rFonts w:ascii="Arial" w:hAnsi="Arial" w:cs="Arial"/>
                                                                <w:b/>
                                                                <w:bCs/>
                                                                <w:color w:val="000000"/>
                                                              </w:rPr>
                                                              <w:t xml:space="preserve">House Committee on State Planning &amp; Community Affairs. </w:t>
                                                            </w:r>
                                                          </w:p>
                                                          <w:p w14:paraId="7B87E02E" w14:textId="77777777" w:rsidR="009B15CB" w:rsidRDefault="009B15CB" w:rsidP="00947A89">
                                                            <w:pPr>
                                                              <w:rPr>
                                                                <w:rFonts w:ascii="Arial" w:hAnsi="Arial" w:cs="Arial"/>
                                                                <w:color w:val="000000"/>
                                                                <w:sz w:val="18"/>
                                                                <w:szCs w:val="18"/>
                                                              </w:rPr>
                                                            </w:pPr>
                                                          </w:p>
                                                          <w:p w14:paraId="26B03CE6" w14:textId="77777777" w:rsidR="009B15CB" w:rsidRDefault="003E5893" w:rsidP="00947A89">
                                                            <w:pPr>
                                                              <w:rPr>
                                                                <w:rFonts w:ascii="Arial" w:hAnsi="Arial" w:cs="Arial"/>
                                                                <w:color w:val="000000"/>
                                                                <w:sz w:val="18"/>
                                                                <w:szCs w:val="18"/>
                                                              </w:rPr>
                                                            </w:pPr>
                                                            <w:hyperlink r:id="rId15" w:tgtFrame="_blank" w:history="1">
                                                              <w:r w:rsidR="009B15CB">
                                                                <w:rPr>
                                                                  <w:rStyle w:val="Hyperlink"/>
                                                                  <w:rFonts w:ascii="Arial" w:hAnsi="Arial" w:cs="Arial"/>
                                                                  <w:b/>
                                                                  <w:bCs/>
                                                                  <w:color w:val="45B3CA"/>
                                                                </w:rPr>
                                                                <w:t>SB 102</w:t>
                                                              </w:r>
                                                            </w:hyperlink>
                                                            <w:r w:rsidR="009B15CB">
                                                              <w:rPr>
                                                                <w:rFonts w:ascii="Arial" w:hAnsi="Arial" w:cs="Arial"/>
                                                                <w:b/>
                                                                <w:bCs/>
                                                                <w:color w:val="45B3CA"/>
                                                                <w:u w:val="single"/>
                                                              </w:rPr>
                                                              <w:t>:</w:t>
                                                            </w:r>
                                                            <w:r w:rsidR="009B15CB">
                                                              <w:rPr>
                                                                <w:rFonts w:ascii="Arial" w:hAnsi="Arial" w:cs="Arial"/>
                                                                <w:b/>
                                                                <w:bCs/>
                                                                <w:color w:val="000000"/>
                                                              </w:rPr>
                                                              <w:t xml:space="preserve"> </w:t>
                                                            </w:r>
                                                            <w:r w:rsidR="009B15CB" w:rsidRPr="009B15CB">
                                                              <w:rPr>
                                                                <w:rFonts w:ascii="Arial" w:hAnsi="Arial" w:cs="Arial"/>
                                                                <w:bCs/>
                                                                <w:color w:val="000000"/>
                                                              </w:rPr>
                                                              <w:t>Sen. Kennedy – would prohibit governmental entities from adopting any policy that prohibits the connection or reconnection of any utility service based upon the type or source of energy or fuel.</w:t>
                                                            </w:r>
                                                            <w:r w:rsidR="009B15CB">
                                                              <w:rPr>
                                                                <w:rFonts w:ascii="Arial" w:hAnsi="Arial" w:cs="Arial"/>
                                                                <w:b/>
                                                                <w:bCs/>
                                                                <w:color w:val="000000"/>
                                                              </w:rPr>
                                                              <w:t xml:space="preserve">  Passed through the Senate.</w:t>
                                                            </w:r>
                                                          </w:p>
                                                          <w:p w14:paraId="521D0484" w14:textId="77777777" w:rsidR="00947A89" w:rsidRDefault="00947A89" w:rsidP="00947A89">
                                                            <w:pPr>
                                                              <w:rPr>
                                                                <w:rFonts w:ascii="Arial" w:hAnsi="Arial" w:cs="Arial"/>
                                                                <w:color w:val="000000"/>
                                                                <w:sz w:val="18"/>
                                                                <w:szCs w:val="18"/>
                                                              </w:rPr>
                                                            </w:pPr>
                                                          </w:p>
                                                          <w:p w14:paraId="3E43284D" w14:textId="77777777" w:rsidR="00947A89" w:rsidRDefault="00947A89" w:rsidP="00947A89">
                                                            <w:pPr>
                                                              <w:rPr>
                                                                <w:rFonts w:ascii="Arial" w:hAnsi="Arial" w:cs="Arial"/>
                                                                <w:color w:val="000000"/>
                                                                <w:sz w:val="18"/>
                                                                <w:szCs w:val="18"/>
                                                              </w:rPr>
                                                            </w:pPr>
                                                          </w:p>
                                                          <w:p w14:paraId="316DDE7A" w14:textId="77777777" w:rsidR="00947A89" w:rsidRDefault="003E5893" w:rsidP="00947A89">
                                                            <w:pPr>
                                                              <w:rPr>
                                                                <w:rFonts w:ascii="Arial" w:hAnsi="Arial" w:cs="Arial"/>
                                                                <w:b/>
                                                                <w:bCs/>
                                                                <w:color w:val="000000"/>
                                                              </w:rPr>
                                                            </w:pPr>
                                                            <w:hyperlink r:id="rId16" w:tgtFrame="_blank" w:history="1">
                                                              <w:r w:rsidR="00947A89">
                                                                <w:rPr>
                                                                  <w:rStyle w:val="Hyperlink"/>
                                                                  <w:rFonts w:ascii="Arial" w:hAnsi="Arial" w:cs="Arial"/>
                                                                  <w:b/>
                                                                  <w:bCs/>
                                                                  <w:color w:val="45B3CA"/>
                                                                </w:rPr>
                                                                <w:t>SB 119</w:t>
                                                              </w:r>
                                                            </w:hyperlink>
                                                            <w:r w:rsidR="00947A89">
                                                              <w:rPr>
                                                                <w:rFonts w:ascii="Arial" w:hAnsi="Arial" w:cs="Arial"/>
                                                                <w:b/>
                                                                <w:bCs/>
                                                                <w:color w:val="45B3CA"/>
                                                                <w:u w:val="single"/>
                                                              </w:rPr>
                                                              <w:t>:</w:t>
                                                            </w:r>
                                                            <w:r w:rsidR="00947A89">
                                                              <w:rPr>
                                                                <w:rFonts w:ascii="Arial" w:hAnsi="Arial" w:cs="Arial"/>
                                                                <w:b/>
                                                                <w:bCs/>
                                                                <w:color w:val="45B3CA"/>
                                                              </w:rPr>
                                                              <w:t xml:space="preserve"> </w:t>
                                                            </w:r>
                                                            <w:r w:rsidR="00947A89">
                                                              <w:rPr>
                                                                <w:rFonts w:ascii="Arial" w:hAnsi="Arial" w:cs="Arial"/>
                                                                <w:b/>
                                                                <w:bCs/>
                                                                <w:color w:val="000000"/>
                                                              </w:rPr>
                                                              <w:t xml:space="preserve">Sen. Harper </w:t>
                                                            </w:r>
                                                            <w:r w:rsidR="00947A89">
                                                              <w:rPr>
                                                                <w:rFonts w:ascii="Arial" w:hAnsi="Arial" w:cs="Arial"/>
                                                                <w:color w:val="000000"/>
                                                              </w:rPr>
                                                              <w:t xml:space="preserve">- Relates to permits required for burning woods, lands, marshes, or other flammable vegetation. Passed through the Senate and assigned to the </w:t>
                                                            </w:r>
                                                            <w:r w:rsidR="00947A89">
                                                              <w:rPr>
                                                                <w:rFonts w:ascii="Arial" w:hAnsi="Arial" w:cs="Arial"/>
                                                                <w:b/>
                                                                <w:bCs/>
                                                                <w:color w:val="000000"/>
                                                              </w:rPr>
                                                              <w:t xml:space="preserve">Senate Committee on Natural Resources and Environment </w:t>
                                                            </w:r>
                                                          </w:p>
                                                          <w:p w14:paraId="5EFCB341" w14:textId="77777777" w:rsidR="00947A89" w:rsidRDefault="00947A89" w:rsidP="00947A89">
                                                            <w:pPr>
                                                              <w:rPr>
                                                                <w:rFonts w:ascii="Arial" w:hAnsi="Arial" w:cs="Arial"/>
                                                                <w:b/>
                                                                <w:bCs/>
                                                                <w:color w:val="000000"/>
                                                              </w:rPr>
                                                            </w:pPr>
                                                          </w:p>
                                                          <w:p w14:paraId="1F75A2A7" w14:textId="77777777" w:rsidR="00947A89" w:rsidRDefault="003E5893" w:rsidP="00947A89">
                                                            <w:pPr>
                                                              <w:rPr>
                                                                <w:rFonts w:ascii="Arial" w:eastAsia="Times New Roman" w:hAnsi="Arial" w:cs="Arial"/>
                                                                <w:color w:val="000000"/>
                                                                <w:sz w:val="18"/>
                                                                <w:szCs w:val="18"/>
                                                              </w:rPr>
                                                            </w:pPr>
                                                            <w:hyperlink r:id="rId17" w:tgtFrame="_blank" w:history="1">
                                                              <w:r w:rsidR="00947A89">
                                                                <w:rPr>
                                                                  <w:rStyle w:val="Hyperlink"/>
                                                                  <w:rFonts w:ascii="Arial" w:eastAsia="Times New Roman" w:hAnsi="Arial" w:cs="Arial"/>
                                                                  <w:b/>
                                                                  <w:bCs/>
                                                                  <w:color w:val="45B3CA"/>
                                                                </w:rPr>
                                                                <w:t>SB 195:</w:t>
                                                              </w:r>
                                                            </w:hyperlink>
                                                            <w:r w:rsidR="00947A89">
                                                              <w:rPr>
                                                                <w:rFonts w:ascii="Arial" w:eastAsia="Times New Roman" w:hAnsi="Arial" w:cs="Arial"/>
                                                                <w:b/>
                                                                <w:bCs/>
                                                                <w:color w:val="45B3CA"/>
                                                              </w:rPr>
                                                              <w:t xml:space="preserve"> </w:t>
                                                            </w:r>
                                                            <w:r w:rsidR="00947A89">
                                                              <w:rPr>
                                                                <w:rFonts w:ascii="Arial" w:eastAsia="Times New Roman" w:hAnsi="Arial" w:cs="Arial"/>
                                                                <w:b/>
                                                                <w:bCs/>
                                                                <w:color w:val="000000"/>
                                                              </w:rPr>
                                                              <w:t xml:space="preserve">Rep. Mullis – </w:t>
                                                            </w:r>
                                                            <w:r w:rsidR="00947A89">
                                                              <w:rPr>
                                                                <w:rFonts w:ascii="Arial" w:eastAsia="Times New Roman" w:hAnsi="Arial" w:cs="Arial"/>
                                                                <w:color w:val="000000"/>
                                                              </w:rPr>
                                                              <w:t xml:space="preserve">Bill relating to the specifies of Hemp farming. SB 195 more strictly defines the term “process or processing” to exclude packaging raw or dried materials, shucking, bucking, sorting, trimming, and curing. Adding specified language clarifies that traditional farming practices would not be considered processing and would not require a processing license. Passed through the Senate and assigned to the </w:t>
                                                            </w:r>
                                                            <w:r w:rsidR="00947A89">
                                                              <w:rPr>
                                                                <w:rFonts w:ascii="Arial" w:eastAsia="Times New Roman" w:hAnsi="Arial" w:cs="Arial"/>
                                                                <w:b/>
                                                                <w:bCs/>
                                                                <w:color w:val="000000"/>
                                                              </w:rPr>
                                                              <w:t>House Agriculture and Consumer Affairs Committee</w:t>
                                                            </w:r>
                                                            <w:r w:rsidR="00947A89">
                                                              <w:rPr>
                                                                <w:rFonts w:ascii="Arial" w:eastAsia="Times New Roman" w:hAnsi="Arial" w:cs="Arial"/>
                                                                <w:color w:val="000000"/>
                                                                <w:sz w:val="18"/>
                                                                <w:szCs w:val="18"/>
                                                              </w:rPr>
                                                              <w:t xml:space="preserve"> </w:t>
                                                            </w:r>
                                                          </w:p>
                                                          <w:p w14:paraId="7EED9291" w14:textId="77777777" w:rsidR="00947A89" w:rsidRDefault="00947A89" w:rsidP="00947A89">
                                                            <w:pPr>
                                                              <w:rPr>
                                                                <w:rFonts w:ascii="Arial" w:hAnsi="Arial" w:cs="Arial"/>
                                                                <w:color w:val="000000"/>
                                                                <w:sz w:val="18"/>
                                                                <w:szCs w:val="18"/>
                                                              </w:rPr>
                                                            </w:pPr>
                                                          </w:p>
                                                          <w:p w14:paraId="7B1CC3D3" w14:textId="77777777" w:rsidR="00947A89" w:rsidRDefault="00947A89" w:rsidP="00947A89">
                                                            <w:pPr>
                                                              <w:rPr>
                                                                <w:rFonts w:ascii="Arial" w:hAnsi="Arial" w:cs="Arial"/>
                                                                <w:color w:val="000000"/>
                                                                <w:sz w:val="18"/>
                                                                <w:szCs w:val="18"/>
                                                              </w:rPr>
                                                            </w:pPr>
                                                          </w:p>
                                                          <w:p w14:paraId="19917F4C" w14:textId="77777777" w:rsidR="00F275FD" w:rsidRDefault="003E5893" w:rsidP="00947A89">
                                                            <w:pPr>
                                                              <w:rPr>
                                                                <w:rFonts w:ascii="Arial" w:hAnsi="Arial" w:cs="Arial"/>
                                                                <w:b/>
                                                                <w:bCs/>
                                                                <w:color w:val="000000"/>
                                                              </w:rPr>
                                                            </w:pPr>
                                                            <w:hyperlink r:id="rId18" w:tgtFrame="_blank" w:history="1">
                                                              <w:r w:rsidR="00947A89">
                                                                <w:rPr>
                                                                  <w:rStyle w:val="Hyperlink"/>
                                                                  <w:rFonts w:ascii="Arial" w:hAnsi="Arial" w:cs="Arial"/>
                                                                  <w:b/>
                                                                  <w:bCs/>
                                                                  <w:color w:val="45B3CA"/>
                                                                </w:rPr>
                                                                <w:t>SB 222</w:t>
                                                              </w:r>
                                                            </w:hyperlink>
                                                            <w:r w:rsidR="00947A89">
                                                              <w:rPr>
                                                                <w:rFonts w:ascii="Arial" w:hAnsi="Arial" w:cs="Arial"/>
                                                                <w:b/>
                                                                <w:bCs/>
                                                                <w:color w:val="45B3CA"/>
                                                                <w:u w:val="single"/>
                                                              </w:rPr>
                                                              <w:t>:</w:t>
                                                            </w:r>
                                                            <w:r w:rsidR="00947A89">
                                                              <w:rPr>
                                                                <w:rFonts w:ascii="Arial" w:hAnsi="Arial" w:cs="Arial"/>
                                                                <w:color w:val="45B3CA"/>
                                                              </w:rPr>
                                                              <w:t xml:space="preserve"> </w:t>
                                                            </w:r>
                                                            <w:r w:rsidR="00947A89">
                                                              <w:rPr>
                                                                <w:rFonts w:ascii="Arial" w:hAnsi="Arial" w:cs="Arial"/>
                                                                <w:b/>
                                                                <w:bCs/>
                                                                <w:color w:val="000000"/>
                                                              </w:rPr>
                                                              <w:t xml:space="preserve">Sen. Summers - </w:t>
                                                            </w:r>
                                                            <w:r w:rsidR="00947A89">
                                                              <w:rPr>
                                                                <w:rFonts w:ascii="Arial" w:hAnsi="Arial" w:cs="Arial"/>
                                                                <w:color w:val="000000"/>
                                                              </w:rPr>
                                                              <w:t>A bill to designate the pecan as the official state nut. Assigned to the</w:t>
                                                            </w:r>
                                                            <w:r w:rsidR="00947A89">
                                                              <w:rPr>
                                                                <w:rFonts w:ascii="Arial" w:hAnsi="Arial" w:cs="Arial"/>
                                                                <w:b/>
                                                                <w:bCs/>
                                                                <w:color w:val="000000"/>
                                                              </w:rPr>
                                                              <w:t xml:space="preserve"> Committee on Agriculture and Consumer Affairs</w:t>
                                                            </w:r>
                                                            <w:r w:rsidR="001D4698">
                                                              <w:rPr>
                                                                <w:rFonts w:ascii="Arial" w:hAnsi="Arial" w:cs="Arial"/>
                                                                <w:b/>
                                                                <w:bCs/>
                                                                <w:color w:val="000000"/>
                                                              </w:rPr>
                                                              <w:t>.</w:t>
                                                            </w:r>
                                                          </w:p>
                                                          <w:p w14:paraId="7DCD5402" w14:textId="77777777" w:rsidR="001D4698" w:rsidRDefault="001D4698" w:rsidP="00947A89">
                                                            <w:pPr>
                                                              <w:rPr>
                                                                <w:rFonts w:ascii="Arial" w:hAnsi="Arial" w:cs="Arial"/>
                                                                <w:color w:val="000000"/>
                                                                <w:sz w:val="18"/>
                                                                <w:szCs w:val="18"/>
                                                              </w:rPr>
                                                            </w:pPr>
                                                          </w:p>
                                                          <w:p w14:paraId="491CC2EB" w14:textId="77777777" w:rsidR="00F275FD" w:rsidRDefault="003E5893" w:rsidP="00947A89">
                                                            <w:pPr>
                                                              <w:rPr>
                                                                <w:rFonts w:ascii="Arial" w:hAnsi="Arial" w:cs="Arial"/>
                                                                <w:b/>
                                                                <w:bCs/>
                                                                <w:color w:val="000000"/>
                                                              </w:rPr>
                                                            </w:pPr>
                                                            <w:hyperlink r:id="rId19" w:tgtFrame="_blank" w:history="1">
                                                              <w:r w:rsidR="00F275FD">
                                                                <w:rPr>
                                                                  <w:rStyle w:val="Hyperlink"/>
                                                                  <w:rFonts w:ascii="Arial" w:hAnsi="Arial" w:cs="Arial"/>
                                                                  <w:b/>
                                                                  <w:bCs/>
                                                                  <w:color w:val="45B3CA"/>
                                                                </w:rPr>
                                                                <w:t>SB 247</w:t>
                                                              </w:r>
                                                            </w:hyperlink>
                                                            <w:r w:rsidR="00F275FD">
                                                              <w:rPr>
                                                                <w:rFonts w:ascii="Arial" w:hAnsi="Arial" w:cs="Arial"/>
                                                                <w:b/>
                                                                <w:bCs/>
                                                                <w:color w:val="45B3CA"/>
                                                                <w:u w:val="single"/>
                                                              </w:rPr>
                                                              <w:t>:</w:t>
                                                            </w:r>
                                                            <w:r w:rsidR="00F275FD">
                                                              <w:rPr>
                                                                <w:rFonts w:ascii="Arial" w:hAnsi="Arial" w:cs="Arial"/>
                                                                <w:b/>
                                                                <w:bCs/>
                                                                <w:color w:val="000000"/>
                                                              </w:rPr>
                                                              <w:t xml:space="preserve"> Sen. Anderson – </w:t>
                                                            </w:r>
                                                            <w:r w:rsidR="00F275FD" w:rsidRPr="00F275FD">
                                                              <w:rPr>
                                                                <w:rFonts w:ascii="Arial" w:hAnsi="Arial" w:cs="Arial"/>
                                                                <w:bCs/>
                                                                <w:color w:val="000000"/>
                                                              </w:rPr>
                                                              <w:t>would modernize the way Georgia commodity commissions release announcements.  Instead of the commissions releasing announcements through the AJC, they will be able to send news and announcements out through the Georgia Department of Agriculture’s website and GDA’s Market Bulletin.  Virtual meetings, as well as a simplified voting process, will be implemented.</w:t>
                                                            </w:r>
                                                            <w:r w:rsidR="00F275FD">
                                                              <w:rPr>
                                                                <w:rFonts w:ascii="Arial" w:hAnsi="Arial" w:cs="Arial"/>
                                                                <w:b/>
                                                                <w:bCs/>
                                                                <w:color w:val="000000"/>
                                                              </w:rPr>
                                                              <w:t xml:space="preserve">  Assigned to the House Agriculture and Consumer Affairs Committee.</w:t>
                                                            </w:r>
                                                          </w:p>
                                                          <w:p w14:paraId="6F6E8450" w14:textId="77777777" w:rsidR="001D4698" w:rsidRDefault="001D4698" w:rsidP="00947A89">
                                                            <w:pPr>
                                                              <w:rPr>
                                                                <w:rFonts w:ascii="Arial" w:hAnsi="Arial" w:cs="Arial"/>
                                                                <w:b/>
                                                                <w:bCs/>
                                                                <w:color w:val="000000"/>
                                                              </w:rPr>
                                                            </w:pPr>
                                                          </w:p>
                                                          <w:p w14:paraId="7DD6F42F" w14:textId="77777777" w:rsidR="001D4698" w:rsidRDefault="003E5893" w:rsidP="001D4698">
                                                            <w:pPr>
                                                              <w:rPr>
                                                                <w:rFonts w:ascii="Arial" w:hAnsi="Arial" w:cs="Arial"/>
                                                                <w:color w:val="000000"/>
                                                                <w:sz w:val="18"/>
                                                                <w:szCs w:val="18"/>
                                                              </w:rPr>
                                                            </w:pPr>
                                                            <w:hyperlink r:id="rId20" w:tgtFrame="_blank" w:history="1">
                                                              <w:r w:rsidR="001D4698">
                                                                <w:rPr>
                                                                  <w:rStyle w:val="Hyperlink"/>
                                                                  <w:rFonts w:ascii="Arial" w:hAnsi="Arial" w:cs="Arial"/>
                                                                  <w:b/>
                                                                  <w:bCs/>
                                                                  <w:color w:val="45B3CA"/>
                                                                </w:rPr>
                                                                <w:t>SB 260:</w:t>
                                                              </w:r>
                                                            </w:hyperlink>
                                                            <w:r w:rsidR="001D4698">
                                                              <w:rPr>
                                                                <w:rFonts w:ascii="Arial" w:hAnsi="Arial" w:cs="Arial"/>
                                                                <w:color w:val="000000"/>
                                                              </w:rPr>
                                                              <w:t xml:space="preserve"> </w:t>
                                                            </w:r>
                                                            <w:r w:rsidR="001D4698">
                                                              <w:rPr>
                                                                <w:rFonts w:ascii="Arial" w:hAnsi="Arial" w:cs="Arial"/>
                                                                <w:b/>
                                                                <w:bCs/>
                                                                <w:color w:val="000000"/>
                                                              </w:rPr>
                                                              <w:t xml:space="preserve">Rep. Harper - </w:t>
                                                            </w:r>
                                                            <w:r w:rsidR="001D4698">
                                                              <w:rPr>
                                                                <w:rFonts w:ascii="Arial" w:hAnsi="Arial" w:cs="Arial"/>
                                                                <w:color w:val="000000"/>
                                                              </w:rPr>
                                                              <w:t xml:space="preserve">Relating to soil amendments so that no local government shall be prohibited or impaired from adopting or enforcing any zoning ordinance, including the adoption of buffers and setbacks; provided, further, that no such buffer or setback shall exceed 100 feet in width. </w:t>
                                                            </w:r>
                                                            <w:r w:rsidR="001D4698">
                                                              <w:rPr>
                                                                <w:rFonts w:ascii="Arial" w:hAnsi="Arial" w:cs="Arial"/>
                                                                <w:color w:val="000000"/>
                                                              </w:rPr>
                                                              <w:lastRenderedPageBreak/>
                                                              <w:t>Passed through the</w:t>
                                                            </w:r>
                                                            <w:r w:rsidR="001D4698">
                                                              <w:rPr>
                                                                <w:rFonts w:ascii="Arial" w:hAnsi="Arial" w:cs="Arial"/>
                                                                <w:b/>
                                                                <w:bCs/>
                                                                <w:color w:val="000000"/>
                                                              </w:rPr>
                                                              <w:t xml:space="preserve"> House Agriculture and Consumer Affairs Committee.</w:t>
                                                            </w:r>
                                                            <w:r w:rsidR="001D4698">
                                                              <w:rPr>
                                                                <w:rFonts w:ascii="Arial" w:hAnsi="Arial" w:cs="Arial"/>
                                                                <w:color w:val="000000"/>
                                                                <w:sz w:val="18"/>
                                                                <w:szCs w:val="18"/>
                                                              </w:rPr>
                                                              <w:t xml:space="preserve"> </w:t>
                                                            </w:r>
                                                          </w:p>
                                                          <w:p w14:paraId="3A62AA7B" w14:textId="77777777" w:rsidR="001D4698" w:rsidRDefault="001D4698" w:rsidP="00947A89">
                                                            <w:pPr>
                                                              <w:rPr>
                                                                <w:rFonts w:ascii="Arial" w:hAnsi="Arial" w:cs="Arial"/>
                                                                <w:color w:val="000000"/>
                                                                <w:sz w:val="18"/>
                                                                <w:szCs w:val="18"/>
                                                              </w:rPr>
                                                            </w:pPr>
                                                          </w:p>
                                                          <w:p w14:paraId="763310D0" w14:textId="77777777" w:rsidR="00947A89" w:rsidRDefault="00947A89" w:rsidP="00947A89">
                                                            <w:pPr>
                                                              <w:rPr>
                                                                <w:rFonts w:ascii="Arial" w:hAnsi="Arial" w:cs="Arial"/>
                                                                <w:color w:val="000000"/>
                                                                <w:sz w:val="18"/>
                                                                <w:szCs w:val="18"/>
                                                              </w:rPr>
                                                            </w:pPr>
                                                            <w:r>
                                                              <w:rPr>
                                                                <w:rFonts w:ascii="Tahoma" w:hAnsi="Tahoma" w:cs="Tahoma"/>
                                                                <w:b/>
                                                                <w:bCs/>
                                                                <w:color w:val="000000"/>
                                                              </w:rPr>
                                                              <w:t>﻿</w:t>
                                                            </w:r>
                                                          </w:p>
                                                          <w:p w14:paraId="2018FD7E" w14:textId="77777777" w:rsidR="00947A89" w:rsidRDefault="00947A89" w:rsidP="00947A89">
                                                            <w:pPr>
                                                              <w:rPr>
                                                                <w:rFonts w:ascii="Arial" w:hAnsi="Arial" w:cs="Arial"/>
                                                                <w:color w:val="000000"/>
                                                                <w:sz w:val="18"/>
                                                                <w:szCs w:val="18"/>
                                                              </w:rPr>
                                                            </w:pPr>
                                                            <w:r>
                                                              <w:rPr>
                                                                <w:rFonts w:ascii="Arial" w:hAnsi="Arial" w:cs="Arial"/>
                                                                <w:b/>
                                                                <w:bCs/>
                                                                <w:color w:val="0D4F1D"/>
                                                                <w:u w:val="single"/>
                                                              </w:rPr>
                                                              <w:t>HOUSE BILLS</w:t>
                                                            </w:r>
                                                            <w:r w:rsidR="00865D67">
                                                              <w:rPr>
                                                                <w:rFonts w:ascii="Arial" w:hAnsi="Arial" w:cs="Arial"/>
                                                                <w:b/>
                                                                <w:bCs/>
                                                                <w:color w:val="0D4F1D"/>
                                                                <w:u w:val="single"/>
                                                              </w:rPr>
                                                              <w:t xml:space="preserve"> THAT CROSSED OVER</w:t>
                                                            </w:r>
                                                          </w:p>
                                                          <w:p w14:paraId="79C17D0C" w14:textId="77777777" w:rsidR="00947A89" w:rsidRDefault="00947A89" w:rsidP="00947A89">
                                                            <w:pPr>
                                                              <w:rPr>
                                                                <w:rFonts w:ascii="Arial" w:hAnsi="Arial" w:cs="Arial"/>
                                                                <w:color w:val="000000"/>
                                                                <w:sz w:val="18"/>
                                                                <w:szCs w:val="18"/>
                                                              </w:rPr>
                                                            </w:pPr>
                                                          </w:p>
                                                          <w:p w14:paraId="0EE730FF" w14:textId="77777777" w:rsidR="00947A89" w:rsidRPr="00865D67" w:rsidRDefault="003E5893" w:rsidP="00947A89">
                                                            <w:pPr>
                                                              <w:rPr>
                                                                <w:rFonts w:ascii="Arial" w:hAnsi="Arial" w:cs="Arial"/>
                                                                <w:b/>
                                                                <w:color w:val="000000"/>
                                                                <w:sz w:val="18"/>
                                                                <w:szCs w:val="18"/>
                                                              </w:rPr>
                                                            </w:pPr>
                                                            <w:hyperlink r:id="rId21" w:tgtFrame="_blank" w:history="1">
                                                              <w:r w:rsidR="00947A89">
                                                                <w:rPr>
                                                                  <w:rStyle w:val="Hyperlink"/>
                                                                  <w:rFonts w:ascii="Arial" w:hAnsi="Arial" w:cs="Arial"/>
                                                                  <w:b/>
                                                                  <w:bCs/>
                                                                  <w:color w:val="09A3BA"/>
                                                                </w:rPr>
                                                                <w:t xml:space="preserve">HB </w:t>
                                                              </w:r>
                                                              <w:r w:rsidR="00865D67">
                                                                <w:rPr>
                                                                  <w:rStyle w:val="Hyperlink"/>
                                                                  <w:rFonts w:ascii="Arial" w:hAnsi="Arial" w:cs="Arial"/>
                                                                  <w:b/>
                                                                  <w:bCs/>
                                                                  <w:color w:val="09A3BA"/>
                                                                </w:rPr>
                                                                <w:t>44</w:t>
                                                              </w:r>
                                                              <w:r w:rsidR="00947A89">
                                                                <w:rPr>
                                                                  <w:rStyle w:val="Hyperlink"/>
                                                                  <w:rFonts w:ascii="Arial" w:hAnsi="Arial" w:cs="Arial"/>
                                                                  <w:b/>
                                                                  <w:bCs/>
                                                                  <w:color w:val="09A3BA"/>
                                                                </w:rPr>
                                                                <w:t>:</w:t>
                                                              </w:r>
                                                            </w:hyperlink>
                                                            <w:hyperlink r:id="rId22" w:tgtFrame="_blank" w:history="1">
                                                              <w:r w:rsidR="00947A89">
                                                                <w:rPr>
                                                                  <w:rStyle w:val="Hyperlink"/>
                                                                  <w:rFonts w:ascii="Arial" w:hAnsi="Arial" w:cs="Arial"/>
                                                                  <w:b/>
                                                                  <w:bCs/>
                                                                  <w:color w:val="09A3BA"/>
                                                                  <w:u w:val="none"/>
                                                                </w:rPr>
                                                                <w:t xml:space="preserve"> </w:t>
                                                              </w:r>
                                                            </w:hyperlink>
                                                            <w:r w:rsidR="00947A89">
                                                              <w:rPr>
                                                                <w:rFonts w:ascii="Arial" w:hAnsi="Arial" w:cs="Arial"/>
                                                                <w:b/>
                                                                <w:bCs/>
                                                                <w:color w:val="000000"/>
                                                              </w:rPr>
                                                              <w:t xml:space="preserve">Rep. </w:t>
                                                            </w:r>
                                                            <w:r w:rsidR="00865D67">
                                                              <w:rPr>
                                                                <w:rFonts w:ascii="Arial" w:hAnsi="Arial" w:cs="Arial"/>
                                                                <w:b/>
                                                                <w:bCs/>
                                                                <w:color w:val="000000"/>
                                                              </w:rPr>
                                                              <w:t>Cantrell</w:t>
                                                            </w:r>
                                                            <w:r w:rsidR="00947A89">
                                                              <w:rPr>
                                                                <w:rFonts w:ascii="Arial" w:hAnsi="Arial" w:cs="Arial"/>
                                                                <w:color w:val="000000"/>
                                                              </w:rPr>
                                                              <w:t xml:space="preserve"> - The bill would require </w:t>
                                                            </w:r>
                                                            <w:r w:rsidR="00865D67">
                                                              <w:rPr>
                                                                <w:rFonts w:ascii="Arial" w:hAnsi="Arial" w:cs="Arial"/>
                                                                <w:color w:val="000000"/>
                                                              </w:rPr>
                                                              <w:t>Georgia to observe Daylight Savings Time year-round instead of falling back and moving forward as is currently the tradition.  This would become effective only if the US Congress authorizes states to observe daylight savings time year round.</w:t>
                                                            </w:r>
                                                            <w:r w:rsidR="00947A89">
                                                              <w:rPr>
                                                                <w:rFonts w:ascii="Arial" w:hAnsi="Arial" w:cs="Arial"/>
                                                                <w:color w:val="000000"/>
                                                              </w:rPr>
                                                              <w:t xml:space="preserve"> </w:t>
                                                            </w:r>
                                                            <w:r w:rsidR="00865D67">
                                                              <w:rPr>
                                                                <w:rFonts w:ascii="Arial" w:hAnsi="Arial" w:cs="Arial"/>
                                                                <w:color w:val="000000"/>
                                                              </w:rPr>
                                                              <w:t xml:space="preserve">Passed House and </w:t>
                                                            </w:r>
                                                            <w:r w:rsidR="00865D67" w:rsidRPr="00865D67">
                                                              <w:rPr>
                                                                <w:rFonts w:ascii="Arial" w:hAnsi="Arial" w:cs="Arial"/>
                                                                <w:b/>
                                                                <w:color w:val="000000"/>
                                                              </w:rPr>
                                                              <w:t>assigned to Senate Government Oversight Committee</w:t>
                                                            </w:r>
                                                            <w:r w:rsidR="00947A89" w:rsidRPr="00865D67">
                                                              <w:rPr>
                                                                <w:rFonts w:ascii="Arial" w:hAnsi="Arial" w:cs="Arial"/>
                                                                <w:b/>
                                                                <w:color w:val="000000"/>
                                                                <w:sz w:val="18"/>
                                                                <w:szCs w:val="18"/>
                                                              </w:rPr>
                                                              <w:t xml:space="preserve"> </w:t>
                                                            </w:r>
                                                          </w:p>
                                                          <w:p w14:paraId="564F4F06" w14:textId="77777777" w:rsidR="00947A89" w:rsidRDefault="00947A89" w:rsidP="00947A89">
                                                            <w:pPr>
                                                              <w:rPr>
                                                                <w:rFonts w:ascii="Arial" w:hAnsi="Arial" w:cs="Arial"/>
                                                                <w:color w:val="000000"/>
                                                                <w:sz w:val="18"/>
                                                                <w:szCs w:val="18"/>
                                                              </w:rPr>
                                                            </w:pPr>
                                                          </w:p>
                                                          <w:p w14:paraId="3B976F59" w14:textId="77777777" w:rsidR="00D036ED" w:rsidRDefault="003E5893" w:rsidP="00D036ED">
                                                            <w:pPr>
                                                              <w:rPr>
                                                                <w:rFonts w:ascii="Arial" w:hAnsi="Arial" w:cs="Arial"/>
                                                                <w:color w:val="000000"/>
                                                                <w:sz w:val="18"/>
                                                                <w:szCs w:val="18"/>
                                                              </w:rPr>
                                                            </w:pPr>
                                                            <w:hyperlink r:id="rId23" w:tgtFrame="_blank" w:history="1">
                                                              <w:r w:rsidR="00947A89">
                                                                <w:rPr>
                                                                  <w:rStyle w:val="Hyperlink"/>
                                                                  <w:rFonts w:ascii="Arial" w:hAnsi="Arial" w:cs="Arial"/>
                                                                  <w:b/>
                                                                  <w:bCs/>
                                                                  <w:color w:val="45B3CA"/>
                                                                </w:rPr>
                                                                <w:t>HB 90</w:t>
                                                              </w:r>
                                                            </w:hyperlink>
                                                            <w:r w:rsidR="00947A89">
                                                              <w:rPr>
                                                                <w:rFonts w:ascii="Arial" w:hAnsi="Arial" w:cs="Arial"/>
                                                                <w:b/>
                                                                <w:bCs/>
                                                                <w:color w:val="45B3CA"/>
                                                              </w:rPr>
                                                              <w:t>:</w:t>
                                                            </w:r>
                                                            <w:r w:rsidR="00947A89">
                                                              <w:rPr>
                                                                <w:rFonts w:ascii="Arial" w:hAnsi="Arial" w:cs="Arial"/>
                                                                <w:color w:val="BF3F2F"/>
                                                              </w:rPr>
                                                              <w:t> </w:t>
                                                            </w:r>
                                                            <w:r w:rsidR="00947A89">
                                                              <w:rPr>
                                                                <w:rFonts w:ascii="Arial" w:hAnsi="Arial" w:cs="Arial"/>
                                                                <w:b/>
                                                                <w:bCs/>
                                                                <w:color w:val="000000"/>
                                                              </w:rPr>
                                                              <w:t>Rep. Williamson</w:t>
                                                            </w:r>
                                                            <w:r w:rsidR="00947A89">
                                                              <w:rPr>
                                                                <w:rFonts w:ascii="Arial" w:hAnsi="Arial" w:cs="Arial"/>
                                                                <w:color w:val="000000"/>
                                                              </w:rPr>
                                                              <w:t xml:space="preserve"> - The bill seeks to address a conflict in law between an outdated law from 1939 and the Uniform Commercial Code (UCC) regarding timber transactions. Georgia law is clear that the UCC supersedes if there is a conflict. If left unaddressed, the conflict would leave the forest industry exposed to unnecessary liability and encumber transactions of timber. </w:t>
                                                            </w:r>
                                                            <w:r w:rsidR="00D036ED">
                                                              <w:rPr>
                                                                <w:rFonts w:ascii="Arial" w:hAnsi="Arial" w:cs="Arial"/>
                                                                <w:color w:val="000000"/>
                                                              </w:rPr>
                                                              <w:t xml:space="preserve">Passed through the House and Senate and will be sent to the </w:t>
                                                            </w:r>
                                                            <w:r w:rsidR="00D036ED">
                                                              <w:rPr>
                                                                <w:rFonts w:ascii="Arial" w:hAnsi="Arial" w:cs="Arial"/>
                                                                <w:b/>
                                                                <w:bCs/>
                                                                <w:color w:val="000000"/>
                                                              </w:rPr>
                                                              <w:t xml:space="preserve">governor to be signed into law </w:t>
                                                            </w:r>
                                                          </w:p>
                                                          <w:p w14:paraId="3B977ED3" w14:textId="77777777" w:rsidR="00947A89" w:rsidRDefault="00947A89" w:rsidP="00947A89">
                                                            <w:pPr>
                                                              <w:rPr>
                                                                <w:rFonts w:ascii="Arial" w:hAnsi="Arial" w:cs="Arial"/>
                                                                <w:color w:val="000000"/>
                                                                <w:sz w:val="18"/>
                                                                <w:szCs w:val="18"/>
                                                              </w:rPr>
                                                            </w:pPr>
                                                          </w:p>
                                                          <w:p w14:paraId="3DE94828" w14:textId="77777777" w:rsidR="00947A89" w:rsidRDefault="003E5893" w:rsidP="00947A89">
                                                            <w:pPr>
                                                              <w:rPr>
                                                                <w:rFonts w:ascii="Arial" w:hAnsi="Arial" w:cs="Arial"/>
                                                                <w:color w:val="000000"/>
                                                                <w:sz w:val="18"/>
                                                                <w:szCs w:val="18"/>
                                                              </w:rPr>
                                                            </w:pPr>
                                                            <w:hyperlink r:id="rId24" w:tgtFrame="_blank" w:history="1">
                                                              <w:r w:rsidR="00947A89">
                                                                <w:rPr>
                                                                  <w:rStyle w:val="Hyperlink"/>
                                                                  <w:rFonts w:ascii="Arial" w:hAnsi="Arial" w:cs="Arial"/>
                                                                  <w:b/>
                                                                  <w:bCs/>
                                                                  <w:color w:val="45B3CA"/>
                                                                </w:rPr>
                                                                <w:t>HB 98:</w:t>
                                                              </w:r>
                                                            </w:hyperlink>
                                                            <w:r w:rsidR="00947A89">
                                                              <w:rPr>
                                                                <w:rFonts w:ascii="Arial" w:hAnsi="Arial" w:cs="Arial"/>
                                                                <w:color w:val="1A191A"/>
                                                              </w:rPr>
                                                              <w:t xml:space="preserve"> </w:t>
                                                            </w:r>
                                                            <w:r w:rsidR="00947A89">
                                                              <w:rPr>
                                                                <w:rFonts w:ascii="Arial" w:hAnsi="Arial" w:cs="Arial"/>
                                                                <w:b/>
                                                                <w:bCs/>
                                                                <w:color w:val="000000"/>
                                                              </w:rPr>
                                                              <w:t>Rep. Lumsden</w:t>
                                                            </w:r>
                                                            <w:r w:rsidR="00947A89">
                                                              <w:rPr>
                                                                <w:rFonts w:ascii="Arial" w:hAnsi="Arial" w:cs="Arial"/>
                                                                <w:color w:val="000000"/>
                                                              </w:rPr>
                                                              <w:t xml:space="preserve"> - This bill would authorize counties and cities to conduct “public hearings” by teleconference during emergency conditions (e.g. pandemics). The policy would acknowledge that participation by teleconference would be equal to full in-person participation as if those conducting the public hearing are physically present and members of the public must be afforded the means to participate fully in the same manner as if they were physically present. The legislation comes from several instances around the state where local municipalities struggled to conduct the business of their boards as quorums were not met because of health concerns of in-person meetings. Passed through the House now assigned to </w:t>
                                                            </w:r>
                                                            <w:r w:rsidR="00947A89">
                                                              <w:rPr>
                                                                <w:rFonts w:ascii="Arial" w:hAnsi="Arial" w:cs="Arial"/>
                                                                <w:b/>
                                                                <w:bCs/>
                                                                <w:color w:val="000000"/>
                                                              </w:rPr>
                                                              <w:t>Senate Science and Technology Committee.</w:t>
                                                            </w:r>
                                                            <w:r w:rsidR="00947A89">
                                                              <w:rPr>
                                                                <w:rFonts w:ascii="Arial" w:hAnsi="Arial" w:cs="Arial"/>
                                                                <w:color w:val="000000"/>
                                                                <w:sz w:val="18"/>
                                                                <w:szCs w:val="18"/>
                                                              </w:rPr>
                                                              <w:t xml:space="preserve"> </w:t>
                                                            </w:r>
                                                          </w:p>
                                                          <w:p w14:paraId="398208C3" w14:textId="77777777" w:rsidR="00947A89" w:rsidRDefault="00947A89" w:rsidP="00947A89">
                                                            <w:pPr>
                                                              <w:rPr>
                                                                <w:rFonts w:ascii="Arial" w:hAnsi="Arial" w:cs="Arial"/>
                                                                <w:color w:val="000000"/>
                                                                <w:sz w:val="18"/>
                                                                <w:szCs w:val="18"/>
                                                              </w:rPr>
                                                            </w:pPr>
                                                            <w:r>
                                                              <w:rPr>
                                                                <w:rFonts w:ascii="Arial" w:hAnsi="Arial" w:cs="Arial"/>
                                                                <w:color w:val="555555"/>
                                                              </w:rPr>
                                                              <w:t> </w:t>
                                                            </w:r>
                                                          </w:p>
                                                          <w:p w14:paraId="4C96FFB3" w14:textId="77777777" w:rsidR="000B0310" w:rsidRDefault="003E5893" w:rsidP="000B0310">
                                                            <w:pPr>
                                                              <w:rPr>
                                                                <w:rFonts w:ascii="Arial" w:hAnsi="Arial" w:cs="Arial"/>
                                                                <w:color w:val="000000"/>
                                                                <w:sz w:val="18"/>
                                                                <w:szCs w:val="18"/>
                                                              </w:rPr>
                                                            </w:pPr>
                                                            <w:hyperlink r:id="rId25" w:tgtFrame="_blank" w:history="1">
                                                              <w:r w:rsidR="00947A89">
                                                                <w:rPr>
                                                                  <w:rStyle w:val="Hyperlink"/>
                                                                  <w:rFonts w:ascii="Arial" w:hAnsi="Arial" w:cs="Arial"/>
                                                                  <w:b/>
                                                                  <w:bCs/>
                                                                  <w:color w:val="45B3CA"/>
                                                                </w:rPr>
                                                                <w:t>HB 112:</w:t>
                                                              </w:r>
                                                            </w:hyperlink>
                                                            <w:r w:rsidR="00947A89">
                                                              <w:rPr>
                                                                <w:rFonts w:ascii="Arial" w:hAnsi="Arial" w:cs="Arial"/>
                                                                <w:color w:val="000000"/>
                                                              </w:rPr>
                                                              <w:t xml:space="preserve"> </w:t>
                                                            </w:r>
                                                            <w:r w:rsidR="00947A89">
                                                              <w:rPr>
                                                                <w:rFonts w:ascii="Arial" w:hAnsi="Arial" w:cs="Arial"/>
                                                                <w:b/>
                                                                <w:bCs/>
                                                                <w:color w:val="000000"/>
                                                              </w:rPr>
                                                              <w:t xml:space="preserve">Rep. Kelley </w:t>
                                                            </w:r>
                                                            <w:r w:rsidR="00947A89">
                                                              <w:rPr>
                                                                <w:rFonts w:ascii="Arial" w:hAnsi="Arial" w:cs="Arial"/>
                                                                <w:color w:val="000000"/>
                                                              </w:rPr>
                                                              <w:t xml:space="preserve">- COVID-19 liability protections for Georgia businesses and hospitals would be extended until July 14, 2022, under a bill introduced in the General </w:t>
                                                            </w:r>
                                                            <w:r w:rsidR="00947A89">
                                                              <w:rPr>
                                                                <w:rFonts w:ascii="Arial" w:hAnsi="Arial" w:cs="Arial"/>
                                                                <w:color w:val="000000"/>
                                                              </w:rPr>
                                                              <w:lastRenderedPageBreak/>
                                                              <w:t>Assembly. Since August, the liability protections have shielded businesses and health-care facilities in Georgia from lawsuits brought by people who contract COVID-19 in all but the worst negligence or recklessness cases. The bill only calls for a one-year extension.</w:t>
                                                            </w:r>
                                                            <w:r w:rsidR="00947A89">
                                                              <w:rPr>
                                                                <w:rFonts w:ascii="Arial" w:hAnsi="Arial" w:cs="Arial"/>
                                                                <w:b/>
                                                                <w:bCs/>
                                                                <w:color w:val="000000"/>
                                                              </w:rPr>
                                                              <w:t xml:space="preserve"> </w:t>
                                                            </w:r>
                                                            <w:r w:rsidR="000B0310">
                                                              <w:rPr>
                                                                <w:rFonts w:ascii="Arial" w:hAnsi="Arial" w:cs="Arial"/>
                                                                <w:color w:val="000000"/>
                                                              </w:rPr>
                                                              <w:t xml:space="preserve">Passed through the House and Senate and will be sent to the </w:t>
                                                            </w:r>
                                                            <w:r w:rsidR="000B0310">
                                                              <w:rPr>
                                                                <w:rFonts w:ascii="Arial" w:hAnsi="Arial" w:cs="Arial"/>
                                                                <w:b/>
                                                                <w:bCs/>
                                                                <w:color w:val="000000"/>
                                                              </w:rPr>
                                                              <w:t xml:space="preserve">governor to be signed into law </w:t>
                                                            </w:r>
                                                          </w:p>
                                                          <w:p w14:paraId="57DC4E38" w14:textId="77777777" w:rsidR="00947A89" w:rsidRDefault="00947A89" w:rsidP="00947A89">
                                                            <w:pPr>
                                                              <w:rPr>
                                                                <w:rFonts w:ascii="Arial" w:hAnsi="Arial" w:cs="Arial"/>
                                                                <w:color w:val="000000"/>
                                                                <w:sz w:val="18"/>
                                                                <w:szCs w:val="18"/>
                                                              </w:rPr>
                                                            </w:pPr>
                                                          </w:p>
                                                          <w:p w14:paraId="39B18C2B" w14:textId="77777777" w:rsidR="00947A89" w:rsidRDefault="00947A89" w:rsidP="00947A89">
                                                            <w:pPr>
                                                              <w:rPr>
                                                                <w:rFonts w:ascii="Arial" w:hAnsi="Arial" w:cs="Arial"/>
                                                                <w:color w:val="000000"/>
                                                                <w:sz w:val="18"/>
                                                                <w:szCs w:val="18"/>
                                                              </w:rPr>
                                                            </w:pPr>
                                                            <w:r>
                                                              <w:rPr>
                                                                <w:rFonts w:ascii="Tahoma" w:hAnsi="Tahoma" w:cs="Tahoma"/>
                                                                <w:b/>
                                                                <w:bCs/>
                                                                <w:color w:val="000000"/>
                                                              </w:rPr>
                                                              <w:t>﻿</w:t>
                                                            </w:r>
                                                            <w:hyperlink r:id="rId26" w:tgtFrame="_blank" w:history="1">
                                                              <w:r>
                                                                <w:rPr>
                                                                  <w:rStyle w:val="Hyperlink"/>
                                                                  <w:rFonts w:ascii="Arial" w:hAnsi="Arial" w:cs="Arial"/>
                                                                  <w:b/>
                                                                  <w:bCs/>
                                                                  <w:color w:val="45B3CA"/>
                                                                </w:rPr>
                                                                <w:t>HB 139</w:t>
                                                              </w:r>
                                                            </w:hyperlink>
                                                            <w:r>
                                                              <w:rPr>
                                                                <w:rFonts w:ascii="Arial" w:hAnsi="Arial" w:cs="Arial"/>
                                                                <w:color w:val="45B3CA"/>
                                                              </w:rPr>
                                                              <w:t xml:space="preserve">: </w:t>
                                                            </w:r>
                                                            <w:r>
                                                              <w:rPr>
                                                                <w:rFonts w:ascii="Arial" w:hAnsi="Arial" w:cs="Arial"/>
                                                                <w:b/>
                                                                <w:bCs/>
                                                                <w:color w:val="000000"/>
                                                              </w:rPr>
                                                              <w:t>Rep Mainor</w:t>
                                                            </w:r>
                                                            <w:r>
                                                              <w:rPr>
                                                                <w:rFonts w:ascii="Arial" w:hAnsi="Arial" w:cs="Arial"/>
                                                                <w:color w:val="000000"/>
                                                              </w:rPr>
                                                              <w:t xml:space="preserve"> - This bill would prohibit trains from restricting traffic crossing for longer than 15 minutes except in emergency situations. </w:t>
                                                            </w:r>
                                                            <w:r>
                                                              <w:rPr>
                                                                <w:rFonts w:ascii="Arial" w:hAnsi="Arial" w:cs="Arial"/>
                                                                <w:b/>
                                                                <w:bCs/>
                                                                <w:color w:val="000000"/>
                                                              </w:rPr>
                                                              <w:t>Passed through the House.</w:t>
                                                            </w:r>
                                                            <w:r>
                                                              <w:rPr>
                                                                <w:rFonts w:ascii="Arial" w:hAnsi="Arial" w:cs="Arial"/>
                                                                <w:color w:val="000000"/>
                                                                <w:sz w:val="18"/>
                                                                <w:szCs w:val="18"/>
                                                              </w:rPr>
                                                              <w:t xml:space="preserve"> </w:t>
                                                            </w:r>
                                                          </w:p>
                                                          <w:p w14:paraId="6B5B0E95" w14:textId="77777777" w:rsidR="00947A89" w:rsidRDefault="00947A89" w:rsidP="00947A89">
                                                            <w:pPr>
                                                              <w:rPr>
                                                                <w:rFonts w:ascii="Arial" w:hAnsi="Arial" w:cs="Arial"/>
                                                                <w:color w:val="000000"/>
                                                                <w:sz w:val="18"/>
                                                                <w:szCs w:val="18"/>
                                                              </w:rPr>
                                                            </w:pPr>
                                                          </w:p>
                                                          <w:p w14:paraId="1F4B567A" w14:textId="77777777" w:rsidR="00947A89" w:rsidRDefault="003E5893" w:rsidP="00947A89">
                                                            <w:pPr>
                                                              <w:rPr>
                                                                <w:rFonts w:ascii="Arial" w:hAnsi="Arial" w:cs="Arial"/>
                                                                <w:color w:val="000000"/>
                                                                <w:sz w:val="18"/>
                                                                <w:szCs w:val="18"/>
                                                              </w:rPr>
                                                            </w:pPr>
                                                            <w:hyperlink r:id="rId27" w:tgtFrame="_blank" w:history="1">
                                                              <w:r w:rsidR="00947A89">
                                                                <w:rPr>
                                                                  <w:rStyle w:val="Hyperlink"/>
                                                                  <w:rFonts w:ascii="Arial" w:hAnsi="Arial" w:cs="Arial"/>
                                                                  <w:b/>
                                                                  <w:bCs/>
                                                                  <w:color w:val="45B3CA"/>
                                                                </w:rPr>
                                                                <w:t>HB 150</w:t>
                                                              </w:r>
                                                            </w:hyperlink>
                                                            <w:r w:rsidR="00947A89">
                                                              <w:rPr>
                                                                <w:rFonts w:ascii="Arial" w:hAnsi="Arial" w:cs="Arial"/>
                                                                <w:b/>
                                                                <w:bCs/>
                                                                <w:color w:val="45B3CA"/>
                                                              </w:rPr>
                                                              <w:t>:</w:t>
                                                            </w:r>
                                                            <w:r w:rsidR="00947A89">
                                                              <w:rPr>
                                                                <w:rFonts w:ascii="Arial" w:hAnsi="Arial" w:cs="Arial"/>
                                                                <w:color w:val="BF3F2F"/>
                                                              </w:rPr>
                                                              <w:t xml:space="preserve"> </w:t>
                                                            </w:r>
                                                            <w:r w:rsidR="00947A89">
                                                              <w:rPr>
                                                                <w:rFonts w:ascii="Arial" w:hAnsi="Arial" w:cs="Arial"/>
                                                                <w:b/>
                                                                <w:bCs/>
                                                                <w:color w:val="000000"/>
                                                              </w:rPr>
                                                              <w:t>Rep. Williamson</w:t>
                                                            </w:r>
                                                            <w:r w:rsidR="00947A89">
                                                              <w:rPr>
                                                                <w:rFonts w:ascii="Arial" w:hAnsi="Arial" w:cs="Arial"/>
                                                                <w:color w:val="000000"/>
                                                              </w:rPr>
                                                              <w:t xml:space="preserve"> - This bill would prohibit local government entities in Georgia from banning the connection of any utility service based on the type or source of fuel.</w:t>
                                                            </w:r>
                                                            <w:r w:rsidR="00947A89">
                                                              <w:rPr>
                                                                <w:rFonts w:ascii="Arial" w:hAnsi="Arial" w:cs="Arial"/>
                                                                <w:b/>
                                                                <w:bCs/>
                                                                <w:color w:val="000000"/>
                                                              </w:rPr>
                                                              <w:t xml:space="preserve"> </w:t>
                                                            </w:r>
                                                            <w:r w:rsidR="00947A89">
                                                              <w:rPr>
                                                                <w:rFonts w:ascii="Arial" w:hAnsi="Arial" w:cs="Arial"/>
                                                                <w:color w:val="000000"/>
                                                              </w:rPr>
                                                              <w:t>Passed through the House, now assigned to</w:t>
                                                            </w:r>
                                                            <w:r w:rsidR="00947A89">
                                                              <w:rPr>
                                                                <w:rFonts w:ascii="Arial" w:hAnsi="Arial" w:cs="Arial"/>
                                                                <w:b/>
                                                                <w:bCs/>
                                                                <w:color w:val="000000"/>
                                                              </w:rPr>
                                                              <w:t xml:space="preserve"> Senate Regulated Industries Committee.</w:t>
                                                            </w:r>
                                                            <w:r w:rsidR="00947A89">
                                                              <w:rPr>
                                                                <w:rFonts w:ascii="Arial" w:hAnsi="Arial" w:cs="Arial"/>
                                                                <w:color w:val="000000"/>
                                                                <w:sz w:val="18"/>
                                                                <w:szCs w:val="18"/>
                                                              </w:rPr>
                                                              <w:t xml:space="preserve"> </w:t>
                                                            </w:r>
                                                          </w:p>
                                                          <w:p w14:paraId="284152F9" w14:textId="77777777" w:rsidR="00947A89" w:rsidRDefault="00947A89" w:rsidP="00947A89">
                                                            <w:pPr>
                                                              <w:rPr>
                                                                <w:rFonts w:ascii="Arial" w:hAnsi="Arial" w:cs="Arial"/>
                                                                <w:color w:val="000000"/>
                                                                <w:sz w:val="18"/>
                                                                <w:szCs w:val="18"/>
                                                              </w:rPr>
                                                            </w:pPr>
                                                          </w:p>
                                                          <w:p w14:paraId="6D18ED53" w14:textId="77777777" w:rsidR="00947A89" w:rsidRDefault="003E5893" w:rsidP="00947A89">
                                                            <w:pPr>
                                                              <w:rPr>
                                                                <w:rFonts w:ascii="Arial" w:hAnsi="Arial" w:cs="Arial"/>
                                                                <w:b/>
                                                                <w:bCs/>
                                                                <w:color w:val="000000"/>
                                                              </w:rPr>
                                                            </w:pPr>
                                                            <w:hyperlink r:id="rId28" w:tgtFrame="_blank" w:history="1">
                                                              <w:r w:rsidR="00947A89">
                                                                <w:rPr>
                                                                  <w:rStyle w:val="Hyperlink"/>
                                                                  <w:rFonts w:ascii="Arial" w:hAnsi="Arial" w:cs="Arial"/>
                                                                  <w:b/>
                                                                  <w:bCs/>
                                                                  <w:color w:val="45B3CA"/>
                                                                </w:rPr>
                                                                <w:t>HB 169</w:t>
                                                              </w:r>
                                                            </w:hyperlink>
                                                            <w:r w:rsidR="00947A89">
                                                              <w:rPr>
                                                                <w:rFonts w:ascii="Arial" w:hAnsi="Arial" w:cs="Arial"/>
                                                                <w:b/>
                                                                <w:bCs/>
                                                                <w:color w:val="000000"/>
                                                              </w:rPr>
                                                              <w:t xml:space="preserve"> Rep. Corbett - </w:t>
                                                            </w:r>
                                                            <w:r w:rsidR="00947A89">
                                                              <w:rPr>
                                                                <w:rFonts w:ascii="Arial" w:hAnsi="Arial" w:cs="Arial"/>
                                                                <w:color w:val="000000"/>
                                                              </w:rPr>
                                                              <w:t>would remove the 180-day extension hurdle and grant a CDL instruction permit for a period not to exceed 365 days. Georgia's current law requires a CDL instruction permit not to be issued for a period to exceed 180 days and can be renewed one time for an additional 180 days.</w:t>
                                                            </w:r>
                                                            <w:r w:rsidR="00947A89">
                                                              <w:rPr>
                                                                <w:rFonts w:ascii="Arial" w:hAnsi="Arial" w:cs="Arial"/>
                                                                <w:color w:val="000000"/>
                                                                <w:sz w:val="18"/>
                                                                <w:szCs w:val="18"/>
                                                              </w:rPr>
                                                              <w:t xml:space="preserve"> </w:t>
                                                            </w:r>
                                                            <w:r w:rsidR="00636CC0">
                                                              <w:rPr>
                                                                <w:rFonts w:ascii="Arial" w:hAnsi="Arial" w:cs="Arial"/>
                                                                <w:color w:val="000000"/>
                                                              </w:rPr>
                                                              <w:t xml:space="preserve">Passed through the House and Senate and will be sent to the </w:t>
                                                            </w:r>
                                                            <w:r w:rsidR="00636CC0">
                                                              <w:rPr>
                                                                <w:rFonts w:ascii="Arial" w:hAnsi="Arial" w:cs="Arial"/>
                                                                <w:b/>
                                                                <w:bCs/>
                                                                <w:color w:val="000000"/>
                                                              </w:rPr>
                                                              <w:t>governor to be signed into law.</w:t>
                                                            </w:r>
                                                          </w:p>
                                                          <w:p w14:paraId="7055854E" w14:textId="77777777" w:rsidR="00636CC0" w:rsidRDefault="00636CC0" w:rsidP="00947A89">
                                                            <w:pPr>
                                                              <w:rPr>
                                                                <w:rFonts w:ascii="Arial" w:hAnsi="Arial" w:cs="Arial"/>
                                                                <w:color w:val="000000"/>
                                                                <w:sz w:val="18"/>
                                                                <w:szCs w:val="18"/>
                                                              </w:rPr>
                                                            </w:pPr>
                                                          </w:p>
                                                          <w:p w14:paraId="1BE800CB" w14:textId="77777777" w:rsidR="00947A89" w:rsidRDefault="003E5893" w:rsidP="00947A89">
                                                            <w:pPr>
                                                              <w:rPr>
                                                                <w:rFonts w:ascii="Arial" w:hAnsi="Arial" w:cs="Arial"/>
                                                                <w:color w:val="000000"/>
                                                                <w:sz w:val="18"/>
                                                                <w:szCs w:val="18"/>
                                                              </w:rPr>
                                                            </w:pPr>
                                                            <w:hyperlink r:id="rId29" w:tgtFrame="_blank" w:history="1">
                                                              <w:r w:rsidR="00947A89">
                                                                <w:rPr>
                                                                  <w:rStyle w:val="Hyperlink"/>
                                                                  <w:rFonts w:ascii="Arial" w:hAnsi="Arial" w:cs="Arial"/>
                                                                  <w:b/>
                                                                  <w:bCs/>
                                                                  <w:color w:val="45B3CA"/>
                                                                </w:rPr>
                                                                <w:t>HB 282</w:t>
                                                              </w:r>
                                                            </w:hyperlink>
                                                            <w:r w:rsidR="00947A89">
                                                              <w:rPr>
                                                                <w:rFonts w:ascii="Arial" w:hAnsi="Arial" w:cs="Arial"/>
                                                                <w:b/>
                                                                <w:bCs/>
                                                                <w:color w:val="000000"/>
                                                              </w:rPr>
                                                              <w:t xml:space="preserve">: Rep Meeks </w:t>
                                                            </w:r>
                                                            <w:r w:rsidR="00947A89">
                                                              <w:rPr>
                                                                <w:rFonts w:ascii="Arial" w:hAnsi="Arial" w:cs="Arial"/>
                                                                <w:color w:val="000000"/>
                                                              </w:rPr>
                                                              <w:t xml:space="preserve">- This bill redefines a contiguous property </w:t>
                                                            </w:r>
                                                            <w:proofErr w:type="gramStart"/>
                                                            <w:r w:rsidR="00947A89">
                                                              <w:rPr>
                                                                <w:rFonts w:ascii="Arial" w:hAnsi="Arial" w:cs="Arial"/>
                                                                <w:color w:val="000000"/>
                                                              </w:rPr>
                                                              <w:t>in order to</w:t>
                                                            </w:r>
                                                            <w:proofErr w:type="gramEnd"/>
                                                            <w:r w:rsidR="00947A89">
                                                              <w:rPr>
                                                                <w:rFonts w:ascii="Arial" w:hAnsi="Arial" w:cs="Arial"/>
                                                                <w:color w:val="000000"/>
                                                              </w:rPr>
                                                              <w:t xml:space="preserve"> include tracts that are divided by a public boundary such as a road. Also aims to limit the determination of fair market value to a weighted market and income approach to valuation, Passed through House, assigned</w:t>
                                                            </w:r>
                                                            <w:r w:rsidR="00947A89">
                                                              <w:rPr>
                                                                <w:rFonts w:ascii="Arial" w:hAnsi="Arial" w:cs="Arial"/>
                                                                <w:b/>
                                                                <w:bCs/>
                                                                <w:color w:val="000000"/>
                                                              </w:rPr>
                                                              <w:t xml:space="preserve"> </w:t>
                                                            </w:r>
                                                            <w:r w:rsidR="00947A89">
                                                              <w:rPr>
                                                                <w:rFonts w:ascii="Arial" w:hAnsi="Arial" w:cs="Arial"/>
                                                                <w:color w:val="000000"/>
                                                              </w:rPr>
                                                              <w:t>to the</w:t>
                                                            </w:r>
                                                            <w:r w:rsidR="00947A89">
                                                              <w:rPr>
                                                                <w:rFonts w:ascii="Arial" w:hAnsi="Arial" w:cs="Arial"/>
                                                                <w:b/>
                                                                <w:bCs/>
                                                                <w:color w:val="000000"/>
                                                              </w:rPr>
                                                              <w:t xml:space="preserve"> Senate Finance Committee. </w:t>
                                                            </w:r>
                                                          </w:p>
                                                          <w:p w14:paraId="2E731E2D" w14:textId="77777777" w:rsidR="00947A89" w:rsidRDefault="00947A89" w:rsidP="00947A89">
                                                            <w:pPr>
                                                              <w:rPr>
                                                                <w:rFonts w:ascii="Arial" w:hAnsi="Arial" w:cs="Arial"/>
                                                                <w:color w:val="000000"/>
                                                                <w:sz w:val="18"/>
                                                                <w:szCs w:val="18"/>
                                                              </w:rPr>
                                                            </w:pPr>
                                                            <w:r>
                                                              <w:rPr>
                                                                <w:rFonts w:ascii="Tahoma" w:hAnsi="Tahoma" w:cs="Tahoma"/>
                                                                <w:b/>
                                                                <w:bCs/>
                                                                <w:color w:val="000000"/>
                                                              </w:rPr>
                                                              <w:t>﻿</w:t>
                                                            </w:r>
                                                          </w:p>
                                                          <w:p w14:paraId="11596131" w14:textId="77777777" w:rsidR="00947A89" w:rsidRDefault="003E5893" w:rsidP="00947A89">
                                                            <w:pPr>
                                                              <w:rPr>
                                                                <w:rFonts w:ascii="Arial" w:hAnsi="Arial" w:cs="Arial"/>
                                                                <w:color w:val="000000"/>
                                                                <w:sz w:val="18"/>
                                                                <w:szCs w:val="18"/>
                                                              </w:rPr>
                                                            </w:pPr>
                                                            <w:hyperlink r:id="rId30" w:tgtFrame="_blank" w:history="1">
                                                              <w:r w:rsidR="00947A89">
                                                                <w:rPr>
                                                                  <w:rStyle w:val="Hyperlink"/>
                                                                  <w:rFonts w:ascii="Arial" w:hAnsi="Arial" w:cs="Arial"/>
                                                                  <w:b/>
                                                                  <w:bCs/>
                                                                  <w:color w:val="45B3CA"/>
                                                                </w:rPr>
                                                                <w:t>HB 336:</w:t>
                                                              </w:r>
                                                            </w:hyperlink>
                                                            <w:r w:rsidR="00947A89">
                                                              <w:rPr>
                                                                <w:rFonts w:ascii="Arial" w:hAnsi="Arial" w:cs="Arial"/>
                                                                <w:b/>
                                                                <w:bCs/>
                                                                <w:color w:val="000000"/>
                                                              </w:rPr>
                                                              <w:t xml:space="preserve"> Rep. Corbett</w:t>
                                                            </w:r>
                                                            <w:r w:rsidR="00947A89">
                                                              <w:rPr>
                                                                <w:rFonts w:ascii="Arial" w:hAnsi="Arial" w:cs="Arial"/>
                                                                <w:color w:val="000000"/>
                                                              </w:rPr>
                                                              <w:t xml:space="preserve"> - Relating to hemp farming. The bill provides legislation in compliance with federal laws and regulations, requiring history reports, disposal techniques, and sampling and testing. </w:t>
                                                            </w:r>
                                                            <w:r w:rsidR="00527772" w:rsidRPr="00527772">
                                                              <w:rPr>
                                                                <w:rFonts w:ascii="Arial" w:hAnsi="Arial" w:cs="Arial"/>
                                                                <w:bCs/>
                                                                <w:color w:val="000000"/>
                                                              </w:rPr>
                                                              <w:t xml:space="preserve">Passed through the House and Senate and </w:t>
                                                            </w:r>
                                                            <w:r w:rsidR="00527772">
                                                              <w:rPr>
                                                                <w:rFonts w:ascii="Arial" w:hAnsi="Arial" w:cs="Arial"/>
                                                                <w:b/>
                                                                <w:bCs/>
                                                                <w:color w:val="000000"/>
                                                              </w:rPr>
                                                              <w:t>will be sent to the</w:t>
                                                            </w:r>
                                                            <w:r w:rsidR="00527772">
                                                              <w:rPr>
                                                                <w:rFonts w:ascii="Arial" w:hAnsi="Arial" w:cs="Arial"/>
                                                                <w:color w:val="000000"/>
                                                              </w:rPr>
                                                              <w:t xml:space="preserve"> </w:t>
                                                            </w:r>
                                                            <w:r w:rsidR="00527772">
                                                              <w:rPr>
                                                                <w:rFonts w:ascii="Arial" w:hAnsi="Arial" w:cs="Arial"/>
                                                                <w:b/>
                                                                <w:bCs/>
                                                                <w:color w:val="000000"/>
                                                              </w:rPr>
                                                              <w:t>governor to be signed into law.</w:t>
                                                            </w:r>
                                                            <w:r w:rsidR="00527772">
                                                              <w:rPr>
                                                                <w:rFonts w:ascii="Arial" w:hAnsi="Arial" w:cs="Arial"/>
                                                                <w:color w:val="000000"/>
                                                                <w:sz w:val="18"/>
                                                                <w:szCs w:val="18"/>
                                                              </w:rPr>
                                                              <w:t xml:space="preserve"> </w:t>
                                                            </w:r>
                                                          </w:p>
                                                          <w:p w14:paraId="2CF25B29" w14:textId="77777777" w:rsidR="00EC42D7" w:rsidRDefault="00EC42D7" w:rsidP="00947A89">
                                                            <w:pPr>
                                                              <w:rPr>
                                                                <w:rFonts w:ascii="Arial" w:hAnsi="Arial" w:cs="Arial"/>
                                                                <w:color w:val="000000"/>
                                                                <w:sz w:val="18"/>
                                                                <w:szCs w:val="18"/>
                                                              </w:rPr>
                                                            </w:pPr>
                                                          </w:p>
                                                          <w:p w14:paraId="689FFCDF" w14:textId="77777777" w:rsidR="00EC42D7" w:rsidRDefault="003E5893" w:rsidP="00EC42D7">
                                                            <w:pPr>
                                                              <w:rPr>
                                                                <w:rFonts w:ascii="Arial" w:hAnsi="Arial" w:cs="Arial"/>
                                                                <w:color w:val="000000"/>
                                                                <w:sz w:val="18"/>
                                                                <w:szCs w:val="18"/>
                                                              </w:rPr>
                                                            </w:pPr>
                                                            <w:hyperlink r:id="rId31" w:tgtFrame="_blank" w:history="1">
                                                              <w:r w:rsidR="00947A89">
                                                                <w:rPr>
                                                                  <w:rStyle w:val="Hyperlink"/>
                                                                  <w:rFonts w:ascii="Arial" w:hAnsi="Arial" w:cs="Arial"/>
                                                                  <w:b/>
                                                                  <w:bCs/>
                                                                  <w:color w:val="45B3CA"/>
                                                                </w:rPr>
                                                                <w:t>HB 355:</w:t>
                                                              </w:r>
                                                            </w:hyperlink>
                                                            <w:r w:rsidR="00947A89">
                                                              <w:rPr>
                                                                <w:rFonts w:ascii="Arial" w:hAnsi="Arial" w:cs="Arial"/>
                                                                <w:color w:val="000000"/>
                                                              </w:rPr>
                                                              <w:t xml:space="preserve"> </w:t>
                                                            </w:r>
                                                            <w:r w:rsidR="00947A89">
                                                              <w:rPr>
                                                                <w:rFonts w:ascii="Arial" w:hAnsi="Arial" w:cs="Arial"/>
                                                                <w:b/>
                                                                <w:bCs/>
                                                                <w:color w:val="000000"/>
                                                              </w:rPr>
                                                              <w:t xml:space="preserve">Rep. </w:t>
                                                            </w:r>
                                                            <w:proofErr w:type="spellStart"/>
                                                            <w:r w:rsidR="00947A89">
                                                              <w:rPr>
                                                                <w:rFonts w:ascii="Arial" w:hAnsi="Arial" w:cs="Arial"/>
                                                                <w:b/>
                                                                <w:bCs/>
                                                                <w:color w:val="000000"/>
                                                              </w:rPr>
                                                              <w:t>Wiedower</w:t>
                                                            </w:r>
                                                            <w:proofErr w:type="spellEnd"/>
                                                            <w:r w:rsidR="00947A89">
                                                              <w:rPr>
                                                                <w:rFonts w:ascii="Arial" w:hAnsi="Arial" w:cs="Arial"/>
                                                                <w:color w:val="000000"/>
                                                              </w:rPr>
                                                              <w:t xml:space="preserve"> - a long-time priority of our friends at the Georgia Forestry Association was introduced by </w:t>
                                                            </w:r>
                                                            <w:r w:rsidR="00947A89">
                                                              <w:rPr>
                                                                <w:rFonts w:ascii="Arial" w:hAnsi="Arial" w:cs="Arial"/>
                                                                <w:b/>
                                                                <w:bCs/>
                                                                <w:color w:val="000000"/>
                                                              </w:rPr>
                                                              <w:t xml:space="preserve">Representatives </w:t>
                                                            </w:r>
                                                            <w:proofErr w:type="spellStart"/>
                                                            <w:r w:rsidR="00947A89">
                                                              <w:rPr>
                                                                <w:rFonts w:ascii="Arial" w:hAnsi="Arial" w:cs="Arial"/>
                                                                <w:b/>
                                                                <w:bCs/>
                                                                <w:color w:val="000000"/>
                                                              </w:rPr>
                                                              <w:t>Wiedower</w:t>
                                                            </w:r>
                                                            <w:proofErr w:type="spellEnd"/>
                                                            <w:r w:rsidR="00947A89">
                                                              <w:rPr>
                                                                <w:rFonts w:ascii="Arial" w:hAnsi="Arial" w:cs="Arial"/>
                                                                <w:b/>
                                                                <w:bCs/>
                                                                <w:color w:val="000000"/>
                                                              </w:rPr>
                                                              <w:t xml:space="preserve"> </w:t>
                                                            </w:r>
                                                            <w:r w:rsidR="00947A89">
                                                              <w:rPr>
                                                                <w:rFonts w:ascii="Arial" w:hAnsi="Arial" w:cs="Arial"/>
                                                                <w:color w:val="000000"/>
                                                              </w:rPr>
                                                              <w:t xml:space="preserve">of the 119th this week. The bill </w:t>
                                                            </w:r>
                                                            <w:r w:rsidR="00947A89">
                                                              <w:rPr>
                                                                <w:rFonts w:ascii="Arial" w:hAnsi="Arial" w:cs="Arial"/>
                                                                <w:color w:val="000000"/>
                                                              </w:rPr>
                                                              <w:lastRenderedPageBreak/>
                                                              <w:t>would create the nation’s first carbon registry for sustainable buildings that they hope will encourage developers to utilize mass timber and other materials that sequester carbon in more construction projects. This effort was embodied in House Bill 1015 last year, which passed the House with nearly unanimous support, but did not move in the Senate after the COVID epidemic upended the legislature’s work.</w:t>
                                                            </w:r>
                                                            <w:r w:rsidR="00947A89">
                                                              <w:rPr>
                                                                <w:rFonts w:ascii="Arial" w:hAnsi="Arial" w:cs="Arial"/>
                                                                <w:color w:val="404040"/>
                                                              </w:rPr>
                                                              <w:t xml:space="preserve"> </w:t>
                                                            </w:r>
                                                            <w:r w:rsidR="00EC42D7">
                                                              <w:rPr>
                                                                <w:rFonts w:ascii="Arial" w:hAnsi="Arial" w:cs="Arial"/>
                                                                <w:color w:val="000000"/>
                                                              </w:rPr>
                                                              <w:t>Passed through the House and passed through the Senate</w:t>
                                                            </w:r>
                                                            <w:r w:rsidR="00EC42D7">
                                                              <w:rPr>
                                                                <w:rFonts w:ascii="Arial" w:hAnsi="Arial" w:cs="Arial"/>
                                                                <w:b/>
                                                                <w:bCs/>
                                                                <w:color w:val="000000"/>
                                                              </w:rPr>
                                                              <w:t xml:space="preserve"> Natural Resources and the Environment Committee</w:t>
                                                            </w:r>
                                                            <w:r w:rsidR="00EC42D7">
                                                              <w:rPr>
                                                                <w:rFonts w:ascii="Arial" w:hAnsi="Arial" w:cs="Arial"/>
                                                                <w:color w:val="000000"/>
                                                                <w:sz w:val="18"/>
                                                                <w:szCs w:val="18"/>
                                                              </w:rPr>
                                                              <w:t>.</w:t>
                                                            </w:r>
                                                          </w:p>
                                                          <w:p w14:paraId="5CB4F411" w14:textId="77777777" w:rsidR="00EC42D7" w:rsidRDefault="00EC42D7" w:rsidP="00947A89">
                                                            <w:pPr>
                                                              <w:rPr>
                                                                <w:rFonts w:ascii="Arial" w:hAnsi="Arial" w:cs="Arial"/>
                                                                <w:color w:val="000000"/>
                                                                <w:sz w:val="18"/>
                                                                <w:szCs w:val="18"/>
                                                              </w:rPr>
                                                            </w:pPr>
                                                          </w:p>
                                                          <w:p w14:paraId="25041016" w14:textId="77777777" w:rsidR="00947A89" w:rsidRDefault="003E5893" w:rsidP="00947A89">
                                                            <w:pPr>
                                                              <w:rPr>
                                                                <w:rFonts w:ascii="Arial" w:hAnsi="Arial" w:cs="Arial"/>
                                                                <w:color w:val="000000"/>
                                                                <w:sz w:val="18"/>
                                                                <w:szCs w:val="18"/>
                                                              </w:rPr>
                                                            </w:pPr>
                                                            <w:hyperlink r:id="rId32" w:tgtFrame="_blank" w:history="1">
                                                              <w:r w:rsidR="00947A89">
                                                                <w:rPr>
                                                                  <w:rStyle w:val="Hyperlink"/>
                                                                  <w:rFonts w:ascii="Arial" w:hAnsi="Arial" w:cs="Arial"/>
                                                                  <w:b/>
                                                                  <w:bCs/>
                                                                  <w:color w:val="45B3CA"/>
                                                                </w:rPr>
                                                                <w:t>HB 498:</w:t>
                                                              </w:r>
                                                            </w:hyperlink>
                                                            <w:r w:rsidR="00947A89">
                                                              <w:rPr>
                                                                <w:rFonts w:ascii="Arial" w:hAnsi="Arial" w:cs="Arial"/>
                                                                <w:b/>
                                                                <w:bCs/>
                                                                <w:color w:val="1A1A1A"/>
                                                              </w:rPr>
                                                              <w:t xml:space="preserve"> Rep. Watson - </w:t>
                                                            </w:r>
                                                            <w:r w:rsidR="00947A89">
                                                              <w:rPr>
                                                                <w:rFonts w:ascii="Arial" w:hAnsi="Arial" w:cs="Arial"/>
                                                                <w:b/>
                                                                <w:bCs/>
                                                                <w:color w:val="000000"/>
                                                              </w:rPr>
                                                              <w:t>Rep. Watson - HB 498</w:t>
                                                            </w:r>
                                                            <w:r w:rsidR="00947A89">
                                                              <w:rPr>
                                                                <w:rFonts w:ascii="Arial" w:hAnsi="Arial" w:cs="Arial"/>
                                                                <w:color w:val="000000"/>
                                                              </w:rPr>
                                                              <w:t xml:space="preserve"> will expand property tax exemptions for agricultural equipment and certain farm products. Bill will add dairy products and unfertilized eggs of poultry to be considered farm products in respect to the exemption. Assigned to the</w:t>
                                                            </w:r>
                                                            <w:r w:rsidR="00947A89">
                                                              <w:rPr>
                                                                <w:rFonts w:ascii="Arial" w:hAnsi="Arial" w:cs="Arial"/>
                                                                <w:b/>
                                                                <w:bCs/>
                                                                <w:color w:val="000000"/>
                                                              </w:rPr>
                                                              <w:t xml:space="preserve"> </w:t>
                                                            </w:r>
                                                            <w:r w:rsidR="00F41838">
                                                              <w:rPr>
                                                                <w:rFonts w:ascii="Arial" w:hAnsi="Arial" w:cs="Arial"/>
                                                                <w:b/>
                                                                <w:bCs/>
                                                                <w:color w:val="000000"/>
                                                              </w:rPr>
                                                              <w:t>Senate Natural Resources and the Environment Committee</w:t>
                                                            </w:r>
                                                          </w:p>
                                                          <w:p w14:paraId="27E9E2A7" w14:textId="77777777" w:rsidR="00947A89" w:rsidRDefault="00947A89" w:rsidP="00947A89">
                                                            <w:pPr>
                                                              <w:rPr>
                                                                <w:rFonts w:ascii="Arial" w:hAnsi="Arial" w:cs="Arial"/>
                                                                <w:color w:val="000000"/>
                                                                <w:sz w:val="18"/>
                                                                <w:szCs w:val="18"/>
                                                              </w:rPr>
                                                            </w:pPr>
                                                          </w:p>
                                                          <w:p w14:paraId="52A8DF28" w14:textId="77777777" w:rsidR="00947A89" w:rsidRDefault="003E5893" w:rsidP="00947A89">
                                                            <w:pPr>
                                                              <w:rPr>
                                                                <w:rFonts w:ascii="Arial" w:eastAsia="Times New Roman" w:hAnsi="Arial" w:cs="Arial"/>
                                                                <w:color w:val="000000"/>
                                                                <w:sz w:val="18"/>
                                                                <w:szCs w:val="18"/>
                                                              </w:rPr>
                                                            </w:pPr>
                                                            <w:hyperlink r:id="rId33" w:tgtFrame="_blank" w:history="1">
                                                              <w:r w:rsidR="00947A89">
                                                                <w:rPr>
                                                                  <w:rStyle w:val="Hyperlink"/>
                                                                  <w:rFonts w:ascii="Arial" w:eastAsia="Times New Roman" w:hAnsi="Arial" w:cs="Arial"/>
                                                                  <w:b/>
                                                                  <w:bCs/>
                                                                  <w:color w:val="45B3CA"/>
                                                                </w:rPr>
                                                                <w:t>HB 647:</w:t>
                                                              </w:r>
                                                            </w:hyperlink>
                                                            <w:r w:rsidR="00947A89">
                                                              <w:rPr>
                                                                <w:rFonts w:ascii="Arial" w:eastAsia="Times New Roman" w:hAnsi="Arial" w:cs="Arial"/>
                                                                <w:color w:val="000000"/>
                                                              </w:rPr>
                                                              <w:t xml:space="preserve"> </w:t>
                                                            </w:r>
                                                            <w:r w:rsidR="00947A89">
                                                              <w:rPr>
                                                                <w:rFonts w:ascii="Arial" w:eastAsia="Times New Roman" w:hAnsi="Arial" w:cs="Arial"/>
                                                                <w:b/>
                                                                <w:bCs/>
                                                                <w:color w:val="000000"/>
                                                              </w:rPr>
                                                              <w:t>Rep. Smith - HB 647</w:t>
                                                            </w:r>
                                                            <w:r w:rsidR="00947A89">
                                                              <w:rPr>
                                                                <w:rFonts w:ascii="Arial" w:eastAsia="Times New Roman" w:hAnsi="Arial" w:cs="Arial"/>
                                                                <w:color w:val="000000"/>
                                                              </w:rPr>
                                                              <w:t xml:space="preserve"> provides groundwater monitoring in areas where coal combustion residual impoundments reside and have recently closed. HB 647 passed through the </w:t>
                                                            </w:r>
                                                            <w:r w:rsidR="00947A89" w:rsidRPr="00F41838">
                                                              <w:rPr>
                                                                <w:rFonts w:ascii="Arial" w:eastAsia="Times New Roman" w:hAnsi="Arial" w:cs="Arial"/>
                                                                <w:bCs/>
                                                                <w:color w:val="000000"/>
                                                              </w:rPr>
                                                              <w:t>House</w:t>
                                                            </w:r>
                                                            <w:r w:rsidR="00F41838" w:rsidRPr="00F41838">
                                                              <w:rPr>
                                                                <w:rFonts w:ascii="Arial" w:eastAsia="Times New Roman" w:hAnsi="Arial" w:cs="Arial"/>
                                                                <w:bCs/>
                                                                <w:color w:val="000000"/>
                                                              </w:rPr>
                                                              <w:t xml:space="preserve"> and</w:t>
                                                            </w:r>
                                                            <w:r w:rsidR="00F41838">
                                                              <w:rPr>
                                                                <w:rFonts w:ascii="Arial" w:eastAsia="Times New Roman" w:hAnsi="Arial" w:cs="Arial"/>
                                                                <w:b/>
                                                                <w:bCs/>
                                                                <w:color w:val="000000"/>
                                                              </w:rPr>
                                                              <w:t xml:space="preserve"> assigned to the </w:t>
                                                            </w:r>
                                                            <w:r w:rsidR="00F41838">
                                                              <w:rPr>
                                                                <w:rFonts w:ascii="Arial" w:hAnsi="Arial" w:cs="Arial"/>
                                                                <w:b/>
                                                                <w:bCs/>
                                                                <w:color w:val="000000"/>
                                                              </w:rPr>
                                                              <w:t>Senate Natural Resources and the Environment Committee</w:t>
                                                            </w:r>
                                                            <w:r w:rsidR="00947A89">
                                                              <w:rPr>
                                                                <w:rFonts w:ascii="Arial" w:eastAsia="Times New Roman" w:hAnsi="Arial" w:cs="Arial"/>
                                                                <w:color w:val="000000"/>
                                                                <w:sz w:val="18"/>
                                                                <w:szCs w:val="18"/>
                                                              </w:rPr>
                                                              <w:t xml:space="preserve"> </w:t>
                                                            </w:r>
                                                          </w:p>
                                                          <w:p w14:paraId="3385EE1A" w14:textId="77777777" w:rsidR="0021093A" w:rsidRDefault="0021093A" w:rsidP="00947A89">
                                                            <w:pPr>
                                                              <w:rPr>
                                                                <w:rFonts w:ascii="Arial" w:eastAsia="Times New Roman" w:hAnsi="Arial" w:cs="Arial"/>
                                                                <w:color w:val="000000"/>
                                                                <w:sz w:val="18"/>
                                                                <w:szCs w:val="18"/>
                                                              </w:rPr>
                                                            </w:pPr>
                                                          </w:p>
                                                          <w:p w14:paraId="340C3CDA" w14:textId="77777777" w:rsidR="0021093A" w:rsidRDefault="003E5893" w:rsidP="00947A89">
                                                            <w:pPr>
                                                              <w:rPr>
                                                                <w:rFonts w:ascii="Arial" w:eastAsia="Times New Roman" w:hAnsi="Arial" w:cs="Arial"/>
                                                                <w:color w:val="000000"/>
                                                                <w:sz w:val="18"/>
                                                                <w:szCs w:val="18"/>
                                                              </w:rPr>
                                                            </w:pPr>
                                                            <w:hyperlink r:id="rId34" w:tgtFrame="_blank" w:history="1">
                                                              <w:r w:rsidR="0021093A">
                                                                <w:rPr>
                                                                  <w:rStyle w:val="Hyperlink"/>
                                                                  <w:rFonts w:ascii="Arial" w:eastAsia="Times New Roman" w:hAnsi="Arial" w:cs="Arial"/>
                                                                  <w:b/>
                                                                  <w:bCs/>
                                                                  <w:color w:val="45B3CA"/>
                                                                </w:rPr>
                                                                <w:t>HB 676:</w:t>
                                                              </w:r>
                                                            </w:hyperlink>
                                                            <w:r w:rsidR="0021093A">
                                                              <w:rPr>
                                                                <w:rFonts w:ascii="Arial" w:eastAsia="Times New Roman" w:hAnsi="Arial" w:cs="Arial"/>
                                                                <w:color w:val="000000"/>
                                                              </w:rPr>
                                                              <w:t xml:space="preserve"> </w:t>
                                                            </w:r>
                                                            <w:r w:rsidR="0021093A">
                                                              <w:rPr>
                                                                <w:rFonts w:ascii="Arial" w:eastAsia="Times New Roman" w:hAnsi="Arial" w:cs="Arial"/>
                                                                <w:b/>
                                                                <w:bCs/>
                                                                <w:color w:val="000000"/>
                                                              </w:rPr>
                                                              <w:t xml:space="preserve">Rep. Penny – </w:t>
                                                            </w:r>
                                                            <w:r w:rsidR="0021093A" w:rsidRPr="0021093A">
                                                              <w:rPr>
                                                                <w:rFonts w:ascii="Arial" w:eastAsia="Times New Roman" w:hAnsi="Arial" w:cs="Arial"/>
                                                                <w:bCs/>
                                                                <w:color w:val="000000"/>
                                                              </w:rPr>
                                                              <w:t xml:space="preserve">Establish a Georgia Farmers’ Market and Produce Terminal Development Authority.  The creation of an authority will allow markets to function more independently and manage retained earnings.  The authority will have 10 members including the Commissioner of Agriculture, to represent the state’s agricultural, business, and consumer interests and form all geographic areas of the state.  Passed through the House and </w:t>
                                                            </w:r>
                                                            <w:r w:rsidR="0021093A">
                                                              <w:rPr>
                                                                <w:rFonts w:ascii="Arial" w:eastAsia="Times New Roman" w:hAnsi="Arial" w:cs="Arial"/>
                                                                <w:b/>
                                                                <w:bCs/>
                                                                <w:color w:val="000000"/>
                                                              </w:rPr>
                                                              <w:t>assigned to the Senate Agriculture and Consumer Affairs Committee.</w:t>
                                                            </w:r>
                                                          </w:p>
                                                          <w:p w14:paraId="54875621" w14:textId="77777777" w:rsidR="00947A89" w:rsidRDefault="00947A89" w:rsidP="00947A89">
                                                            <w:pPr>
                                                              <w:rPr>
                                                                <w:rFonts w:ascii="Arial" w:eastAsia="Times New Roman" w:hAnsi="Arial" w:cs="Arial"/>
                                                                <w:color w:val="000000"/>
                                                                <w:sz w:val="18"/>
                                                                <w:szCs w:val="18"/>
                                                              </w:rPr>
                                                            </w:pPr>
                                                          </w:p>
                                                          <w:p w14:paraId="67000F25" w14:textId="77777777" w:rsidR="005E5848" w:rsidRDefault="003E5893" w:rsidP="005E5848">
                                                            <w:pPr>
                                                              <w:rPr>
                                                                <w:rFonts w:ascii="Arial" w:hAnsi="Arial" w:cs="Arial"/>
                                                                <w:color w:val="000000"/>
                                                                <w:sz w:val="18"/>
                                                                <w:szCs w:val="18"/>
                                                              </w:rPr>
                                                            </w:pPr>
                                                            <w:hyperlink r:id="rId35" w:tgtFrame="_blank" w:history="1">
                                                              <w:r w:rsidR="00947A89">
                                                                <w:rPr>
                                                                  <w:rStyle w:val="Hyperlink"/>
                                                                  <w:rFonts w:ascii="Arial" w:eastAsia="Times New Roman" w:hAnsi="Arial" w:cs="Arial"/>
                                                                  <w:b/>
                                                                  <w:bCs/>
                                                                  <w:color w:val="45B3CA"/>
                                                                </w:rPr>
                                                                <w:t xml:space="preserve">HB 693: </w:t>
                                                              </w:r>
                                                            </w:hyperlink>
                                                            <w:r w:rsidR="00947A89">
                                                              <w:rPr>
                                                                <w:rFonts w:ascii="Arial" w:eastAsia="Times New Roman" w:hAnsi="Arial" w:cs="Arial"/>
                                                                <w:b/>
                                                                <w:bCs/>
                                                                <w:color w:val="000000"/>
                                                              </w:rPr>
                                                              <w:t xml:space="preserve">Rep Meeks - </w:t>
                                                            </w:r>
                                                            <w:r w:rsidR="00947A89">
                                                              <w:rPr>
                                                                <w:rFonts w:ascii="Arial" w:eastAsia="Times New Roman" w:hAnsi="Arial" w:cs="Arial"/>
                                                                <w:color w:val="000000"/>
                                                              </w:rPr>
                                                              <w:t xml:space="preserve">tractors to operate on state and local roadways with the right of way. General vehicles must give way to tractors and assume responsibility to safely move and drive within the presence of a tractor vehicle. </w:t>
                                                            </w:r>
                                                            <w:r w:rsidR="005E5848">
                                                              <w:rPr>
                                                                <w:rFonts w:ascii="Arial" w:hAnsi="Arial" w:cs="Arial"/>
                                                                <w:b/>
                                                                <w:bCs/>
                                                                <w:color w:val="000000"/>
                                                              </w:rPr>
                                                              <w:t>Passed through the House and Senate and will be sent to the</w:t>
                                                            </w:r>
                                                            <w:r w:rsidR="005E5848">
                                                              <w:rPr>
                                                                <w:rFonts w:ascii="Arial" w:hAnsi="Arial" w:cs="Arial"/>
                                                                <w:color w:val="000000"/>
                                                              </w:rPr>
                                                              <w:t xml:space="preserve"> </w:t>
                                                            </w:r>
                                                            <w:r w:rsidR="005E5848">
                                                              <w:rPr>
                                                                <w:rFonts w:ascii="Arial" w:hAnsi="Arial" w:cs="Arial"/>
                                                                <w:b/>
                                                                <w:bCs/>
                                                                <w:color w:val="000000"/>
                                                              </w:rPr>
                                                              <w:t xml:space="preserve">governor to be signed into law. </w:t>
                                                            </w:r>
                                                          </w:p>
                                                          <w:p w14:paraId="0851F282" w14:textId="77777777" w:rsidR="00947A89" w:rsidRDefault="00947A89" w:rsidP="00947A89">
                                                            <w:pPr>
                                                              <w:rPr>
                                                                <w:rFonts w:ascii="Arial" w:hAnsi="Arial" w:cs="Arial"/>
                                                                <w:color w:val="000000"/>
                                                                <w:sz w:val="18"/>
                                                                <w:szCs w:val="18"/>
                                                              </w:rPr>
                                                            </w:pPr>
                                                          </w:p>
                                                          <w:p w14:paraId="4AD12690" w14:textId="77777777" w:rsidR="00947A89" w:rsidRDefault="00947A89" w:rsidP="00947A89">
                                                            <w:pPr>
                                                              <w:rPr>
                                                                <w:rFonts w:ascii="Arial" w:hAnsi="Arial" w:cs="Arial"/>
                                                                <w:color w:val="000000"/>
                                                                <w:sz w:val="18"/>
                                                                <w:szCs w:val="18"/>
                                                              </w:rPr>
                                                            </w:pPr>
                                                          </w:p>
                                                          <w:p w14:paraId="54C14B23" w14:textId="77777777" w:rsidR="00947A89" w:rsidRDefault="003E5893" w:rsidP="00947A89">
                                                            <w:pPr>
                                                              <w:rPr>
                                                                <w:rFonts w:ascii="Arial" w:hAnsi="Arial" w:cs="Arial"/>
                                                                <w:color w:val="000000"/>
                                                                <w:sz w:val="18"/>
                                                                <w:szCs w:val="18"/>
                                                              </w:rPr>
                                                            </w:pPr>
                                                            <w:hyperlink r:id="rId36" w:tgtFrame="_blank" w:history="1">
                                                              <w:r w:rsidR="00947A89">
                                                                <w:rPr>
                                                                  <w:rStyle w:val="Hyperlink"/>
                                                                  <w:rFonts w:ascii="Arial" w:hAnsi="Arial" w:cs="Arial"/>
                                                                  <w:b/>
                                                                  <w:bCs/>
                                                                  <w:color w:val="45B3CA"/>
                                                                </w:rPr>
                                                                <w:t>HR 185:</w:t>
                                                              </w:r>
                                                            </w:hyperlink>
                                                            <w:r w:rsidR="00947A89">
                                                              <w:rPr>
                                                                <w:rFonts w:ascii="Arial" w:hAnsi="Arial" w:cs="Arial"/>
                                                                <w:b/>
                                                                <w:bCs/>
                                                                <w:color w:val="000000"/>
                                                              </w:rPr>
                                                              <w:t xml:space="preserve"> Rep. Ralston -</w:t>
                                                            </w:r>
                                                            <w:r w:rsidR="00947A89">
                                                              <w:rPr>
                                                                <w:rFonts w:ascii="Arial" w:hAnsi="Arial" w:cs="Arial"/>
                                                                <w:color w:val="000000"/>
                                                              </w:rPr>
                                                              <w:t xml:space="preserve"> reauthorizing the House Rural Development Council. Chairman Sam Watson presented the </w:t>
                                                            </w:r>
                                                            <w:r w:rsidR="00947A89">
                                                              <w:rPr>
                                                                <w:rFonts w:ascii="Arial" w:hAnsi="Arial" w:cs="Arial"/>
                                                                <w:color w:val="000000"/>
                                                              </w:rPr>
                                                              <w:lastRenderedPageBreak/>
                                                              <w:t>resolution and noted that rural communities face various challenges in social, educational, technological, and economic spheres. This resolution re-establishes a council composed of 15 members of the House of Representatives to be appointed by the Speaker of the House. Beginning May 1, 2021, the council will continue to study the conditions, needs, issues, and problems within these areas recommended action or legislation that the council deems necessary or appropriate. </w:t>
                                                            </w:r>
                                                            <w:r w:rsidR="00947A89">
                                                              <w:rPr>
                                                                <w:rFonts w:ascii="Arial" w:hAnsi="Arial" w:cs="Arial"/>
                                                                <w:color w:val="000000"/>
                                                                <w:sz w:val="18"/>
                                                                <w:szCs w:val="18"/>
                                                              </w:rPr>
                                                              <w:t xml:space="preserve"> </w:t>
                                                            </w:r>
                                                            <w:r w:rsidR="005E5848">
                                                              <w:rPr>
                                                                <w:rFonts w:ascii="Arial" w:hAnsi="Arial" w:cs="Arial"/>
                                                                <w:b/>
                                                                <w:bCs/>
                                                                <w:color w:val="000000"/>
                                                              </w:rPr>
                                                              <w:t>Passed through the House</w:t>
                                                            </w:r>
                                                          </w:p>
                                                        </w:tc>
                                                      </w:tr>
                                                    </w:tbl>
                                                    <w:p w14:paraId="56114CA0" w14:textId="77777777" w:rsidR="00947A89" w:rsidRDefault="00947A89" w:rsidP="00947A89">
                                                      <w:pPr>
                                                        <w:rPr>
                                                          <w:sz w:val="20"/>
                                                          <w:szCs w:val="20"/>
                                                        </w:rPr>
                                                      </w:pPr>
                                                    </w:p>
                                                  </w:tc>
                                                </w:tr>
                                              </w:tbl>
                                              <w:p w14:paraId="7F525D55" w14:textId="77777777" w:rsidR="00947A89" w:rsidRDefault="00947A89" w:rsidP="00AA5052">
                                                <w:pPr>
                                                  <w:ind w:left="-180" w:hanging="120"/>
                                                  <w:rPr>
                                                    <w:rFonts w:ascii="Arial" w:hAnsi="Arial" w:cs="Arial"/>
                                                    <w:color w:val="000000"/>
                                                    <w:sz w:val="18"/>
                                                    <w:szCs w:val="18"/>
                                                  </w:rPr>
                                                </w:pPr>
                                              </w:p>
                                            </w:tc>
                                          </w:tr>
                                        </w:tbl>
                                        <w:p w14:paraId="700D96E3" w14:textId="77777777" w:rsidR="00947A89" w:rsidRDefault="00947A89" w:rsidP="00947A89">
                                          <w:pPr>
                                            <w:ind w:left="-180" w:hanging="120"/>
                                            <w:rPr>
                                              <w:sz w:val="20"/>
                                              <w:szCs w:val="20"/>
                                            </w:rPr>
                                          </w:pPr>
                                        </w:p>
                                      </w:tc>
                                    </w:tr>
                                  </w:tbl>
                                  <w:p w14:paraId="6307C2C2" w14:textId="77777777" w:rsidR="00947A89" w:rsidRDefault="00947A89" w:rsidP="00947A89">
                                    <w:pPr>
                                      <w:rPr>
                                        <w:rFonts w:ascii="Arial" w:eastAsia="Times New Roman" w:hAnsi="Arial" w:cs="Arial"/>
                                        <w:color w:val="000000"/>
                                        <w:sz w:val="18"/>
                                        <w:szCs w:val="18"/>
                                      </w:rPr>
                                    </w:pPr>
                                  </w:p>
                                </w:tc>
                              </w:tr>
                            </w:tbl>
                            <w:p w14:paraId="6FD7731D" w14:textId="77777777" w:rsidR="00947A89" w:rsidRDefault="00947A89" w:rsidP="00947A89">
                              <w:pPr>
                                <w:rPr>
                                  <w:rFonts w:eastAsia="Times New Roman"/>
                                  <w:sz w:val="20"/>
                                  <w:szCs w:val="20"/>
                                </w:rPr>
                              </w:pPr>
                            </w:p>
                          </w:tc>
                        </w:tr>
                      </w:tbl>
                      <w:p w14:paraId="315CBE69" w14:textId="77777777" w:rsidR="00947A89" w:rsidRDefault="00947A89" w:rsidP="00B92949">
                        <w:pPr>
                          <w:rPr>
                            <w:rFonts w:ascii="Arial" w:eastAsia="Times New Roman" w:hAnsi="Arial" w:cs="Arial"/>
                            <w:color w:val="000000"/>
                            <w:sz w:val="18"/>
                            <w:szCs w:val="18"/>
                          </w:rPr>
                        </w:pPr>
                      </w:p>
                    </w:tc>
                  </w:tr>
                </w:tbl>
                <w:p w14:paraId="2C5A2049" w14:textId="77777777" w:rsidR="00B92949" w:rsidRDefault="00B92949" w:rsidP="00B92949">
                  <w:pPr>
                    <w:rPr>
                      <w:rFonts w:eastAsia="Times New Roman"/>
                      <w:sz w:val="20"/>
                      <w:szCs w:val="20"/>
                    </w:rPr>
                  </w:pPr>
                </w:p>
              </w:tc>
            </w:tr>
          </w:tbl>
          <w:p w14:paraId="33162B86" w14:textId="77777777" w:rsidR="00B92949" w:rsidRDefault="00B92949" w:rsidP="00B9294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20596A" w14:paraId="65FFB69A" w14:textId="77777777" w:rsidTr="0020596A">
              <w:trPr>
                <w:jc w:val="center"/>
              </w:trPr>
              <w:tc>
                <w:tcPr>
                  <w:tcW w:w="5000" w:type="pct"/>
                  <w:hideMark/>
                </w:tcPr>
                <w:p w14:paraId="74907C5B" w14:textId="77777777" w:rsidR="0020596A" w:rsidRDefault="0020596A" w:rsidP="003F374F">
                  <w:pPr>
                    <w:jc w:val="right"/>
                    <w:rPr>
                      <w:rFonts w:eastAsia="Times New Roman"/>
                      <w:sz w:val="20"/>
                      <w:szCs w:val="20"/>
                    </w:rPr>
                  </w:pPr>
                </w:p>
              </w:tc>
            </w:tr>
          </w:tbl>
          <w:p w14:paraId="1E0D226A" w14:textId="77777777" w:rsidR="00B92949" w:rsidRDefault="00B92949" w:rsidP="00B92949">
            <w:pPr>
              <w:rPr>
                <w:rFonts w:eastAsia="Times New Roman"/>
                <w:sz w:val="20"/>
                <w:szCs w:val="20"/>
              </w:rPr>
            </w:pPr>
          </w:p>
        </w:tc>
      </w:tr>
    </w:tbl>
    <w:p w14:paraId="5ECE1DAB" w14:textId="77777777" w:rsidR="00D27B78" w:rsidRDefault="00D27B78" w:rsidP="00BD4EAB">
      <w:pPr>
        <w:rPr>
          <w:rFonts w:ascii="Arial" w:eastAsia="Times New Roman" w:hAnsi="Arial" w:cs="Arial"/>
          <w:color w:val="000000"/>
          <w:sz w:val="18"/>
          <w:szCs w:val="18"/>
        </w:rPr>
      </w:pPr>
    </w:p>
    <w:p w14:paraId="24551BD7" w14:textId="77777777" w:rsidR="00BD4EAB" w:rsidRDefault="00BD4EAB" w:rsidP="00BD4EAB">
      <w:pPr>
        <w:rPr>
          <w:rFonts w:ascii="Arial" w:eastAsia="Times New Roman" w:hAnsi="Arial" w:cs="Arial"/>
          <w:color w:val="000000"/>
          <w:sz w:val="18"/>
          <w:szCs w:val="18"/>
        </w:rPr>
      </w:pPr>
    </w:p>
    <w:p w14:paraId="7019BE1A" w14:textId="77777777" w:rsidR="00F009B4" w:rsidRDefault="00F009B4"/>
    <w:sectPr w:rsidR="00F0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1FBA"/>
    <w:multiLevelType w:val="multilevel"/>
    <w:tmpl w:val="A1CC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AB"/>
    <w:rsid w:val="000B0310"/>
    <w:rsid w:val="001D4698"/>
    <w:rsid w:val="0020596A"/>
    <w:rsid w:val="0021093A"/>
    <w:rsid w:val="003C5A95"/>
    <w:rsid w:val="003E5893"/>
    <w:rsid w:val="003F374F"/>
    <w:rsid w:val="00447987"/>
    <w:rsid w:val="00527772"/>
    <w:rsid w:val="005843F0"/>
    <w:rsid w:val="005E5848"/>
    <w:rsid w:val="00627D6C"/>
    <w:rsid w:val="00636CC0"/>
    <w:rsid w:val="00810087"/>
    <w:rsid w:val="00865D67"/>
    <w:rsid w:val="00947A89"/>
    <w:rsid w:val="00967010"/>
    <w:rsid w:val="009959EF"/>
    <w:rsid w:val="009B15CB"/>
    <w:rsid w:val="00AA5052"/>
    <w:rsid w:val="00B83088"/>
    <w:rsid w:val="00B87073"/>
    <w:rsid w:val="00B92949"/>
    <w:rsid w:val="00BB5636"/>
    <w:rsid w:val="00BD4EAB"/>
    <w:rsid w:val="00C64FE2"/>
    <w:rsid w:val="00D036ED"/>
    <w:rsid w:val="00D27B78"/>
    <w:rsid w:val="00D97C29"/>
    <w:rsid w:val="00E23B5A"/>
    <w:rsid w:val="00EC42D7"/>
    <w:rsid w:val="00F009B4"/>
    <w:rsid w:val="00F275FD"/>
    <w:rsid w:val="00F41838"/>
    <w:rsid w:val="00F571C1"/>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EB7D"/>
  <w15:chartTrackingRefBased/>
  <w15:docId w15:val="{22A1C777-95C7-46C2-9172-340985D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AB"/>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AB"/>
    <w:rPr>
      <w:color w:val="0000FF"/>
      <w:u w:val="single"/>
    </w:rPr>
  </w:style>
  <w:style w:type="character" w:styleId="FollowedHyperlink">
    <w:name w:val="FollowedHyperlink"/>
    <w:basedOn w:val="DefaultParagraphFont"/>
    <w:uiPriority w:val="99"/>
    <w:semiHidden/>
    <w:unhideWhenUsed/>
    <w:rsid w:val="00D27B78"/>
    <w:rPr>
      <w:color w:val="800080"/>
      <w:u w:val="single"/>
    </w:rPr>
  </w:style>
  <w:style w:type="paragraph" w:customStyle="1" w:styleId="msonormal0">
    <w:name w:val="msonormal"/>
    <w:basedOn w:val="Normal"/>
    <w:uiPriority w:val="99"/>
    <w:semiHidden/>
    <w:rsid w:val="00D27B78"/>
  </w:style>
  <w:style w:type="paragraph" w:styleId="NormalWeb">
    <w:name w:val="Normal (Web)"/>
    <w:basedOn w:val="Normal"/>
    <w:uiPriority w:val="99"/>
    <w:semiHidden/>
    <w:unhideWhenUsed/>
    <w:rsid w:val="00D27B78"/>
  </w:style>
  <w:style w:type="paragraph" w:customStyle="1" w:styleId="preheader-container">
    <w:name w:val="preheader-container"/>
    <w:basedOn w:val="Normal"/>
    <w:uiPriority w:val="99"/>
    <w:semiHidden/>
    <w:rsid w:val="00D27B78"/>
    <w:pPr>
      <w:spacing w:line="15" w:lineRule="atLeast"/>
    </w:pPr>
    <w:rPr>
      <w:vanish/>
      <w:sz w:val="2"/>
      <w:szCs w:val="2"/>
    </w:rPr>
  </w:style>
  <w:style w:type="character" w:customStyle="1" w:styleId="line">
    <w:name w:val="line"/>
    <w:basedOn w:val="DefaultParagraphFont"/>
    <w:rsid w:val="00D27B78"/>
  </w:style>
  <w:style w:type="character" w:customStyle="1" w:styleId="grabber">
    <w:name w:val="grabber"/>
    <w:basedOn w:val="DefaultParagraphFont"/>
    <w:rsid w:val="00D27B78"/>
  </w:style>
  <w:style w:type="character" w:customStyle="1" w:styleId="footer-column">
    <w:name w:val="footer-column"/>
    <w:basedOn w:val="DefaultParagraphFont"/>
    <w:rsid w:val="00D27B78"/>
  </w:style>
  <w:style w:type="character" w:customStyle="1" w:styleId="footer-mobile-hidden">
    <w:name w:val="footer-mobile-hidden"/>
    <w:basedOn w:val="DefaultParagraphFont"/>
    <w:rsid w:val="00D2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6182">
      <w:bodyDiv w:val="1"/>
      <w:marLeft w:val="0"/>
      <w:marRight w:val="0"/>
      <w:marTop w:val="0"/>
      <w:marBottom w:val="0"/>
      <w:divBdr>
        <w:top w:val="none" w:sz="0" w:space="0" w:color="auto"/>
        <w:left w:val="none" w:sz="0" w:space="0" w:color="auto"/>
        <w:bottom w:val="none" w:sz="0" w:space="0" w:color="auto"/>
        <w:right w:val="none" w:sz="0" w:space="0" w:color="auto"/>
      </w:divBdr>
    </w:div>
    <w:div w:id="179584789">
      <w:bodyDiv w:val="1"/>
      <w:marLeft w:val="0"/>
      <w:marRight w:val="0"/>
      <w:marTop w:val="0"/>
      <w:marBottom w:val="0"/>
      <w:divBdr>
        <w:top w:val="none" w:sz="0" w:space="0" w:color="auto"/>
        <w:left w:val="none" w:sz="0" w:space="0" w:color="auto"/>
        <w:bottom w:val="none" w:sz="0" w:space="0" w:color="auto"/>
        <w:right w:val="none" w:sz="0" w:space="0" w:color="auto"/>
      </w:divBdr>
    </w:div>
    <w:div w:id="291979183">
      <w:bodyDiv w:val="1"/>
      <w:marLeft w:val="0"/>
      <w:marRight w:val="0"/>
      <w:marTop w:val="0"/>
      <w:marBottom w:val="0"/>
      <w:divBdr>
        <w:top w:val="none" w:sz="0" w:space="0" w:color="auto"/>
        <w:left w:val="none" w:sz="0" w:space="0" w:color="auto"/>
        <w:bottom w:val="none" w:sz="0" w:space="0" w:color="auto"/>
        <w:right w:val="none" w:sz="0" w:space="0" w:color="auto"/>
      </w:divBdr>
    </w:div>
    <w:div w:id="393704604">
      <w:bodyDiv w:val="1"/>
      <w:marLeft w:val="0"/>
      <w:marRight w:val="0"/>
      <w:marTop w:val="0"/>
      <w:marBottom w:val="0"/>
      <w:divBdr>
        <w:top w:val="none" w:sz="0" w:space="0" w:color="auto"/>
        <w:left w:val="none" w:sz="0" w:space="0" w:color="auto"/>
        <w:bottom w:val="none" w:sz="0" w:space="0" w:color="auto"/>
        <w:right w:val="none" w:sz="0" w:space="0" w:color="auto"/>
      </w:divBdr>
    </w:div>
    <w:div w:id="436411412">
      <w:bodyDiv w:val="1"/>
      <w:marLeft w:val="0"/>
      <w:marRight w:val="0"/>
      <w:marTop w:val="0"/>
      <w:marBottom w:val="0"/>
      <w:divBdr>
        <w:top w:val="none" w:sz="0" w:space="0" w:color="auto"/>
        <w:left w:val="none" w:sz="0" w:space="0" w:color="auto"/>
        <w:bottom w:val="none" w:sz="0" w:space="0" w:color="auto"/>
        <w:right w:val="none" w:sz="0" w:space="0" w:color="auto"/>
      </w:divBdr>
    </w:div>
    <w:div w:id="492258645">
      <w:bodyDiv w:val="1"/>
      <w:marLeft w:val="0"/>
      <w:marRight w:val="0"/>
      <w:marTop w:val="0"/>
      <w:marBottom w:val="0"/>
      <w:divBdr>
        <w:top w:val="none" w:sz="0" w:space="0" w:color="auto"/>
        <w:left w:val="none" w:sz="0" w:space="0" w:color="auto"/>
        <w:bottom w:val="none" w:sz="0" w:space="0" w:color="auto"/>
        <w:right w:val="none" w:sz="0" w:space="0" w:color="auto"/>
      </w:divBdr>
    </w:div>
    <w:div w:id="492724817">
      <w:bodyDiv w:val="1"/>
      <w:marLeft w:val="0"/>
      <w:marRight w:val="0"/>
      <w:marTop w:val="0"/>
      <w:marBottom w:val="0"/>
      <w:divBdr>
        <w:top w:val="none" w:sz="0" w:space="0" w:color="auto"/>
        <w:left w:val="none" w:sz="0" w:space="0" w:color="auto"/>
        <w:bottom w:val="none" w:sz="0" w:space="0" w:color="auto"/>
        <w:right w:val="none" w:sz="0" w:space="0" w:color="auto"/>
      </w:divBdr>
    </w:div>
    <w:div w:id="565258495">
      <w:bodyDiv w:val="1"/>
      <w:marLeft w:val="0"/>
      <w:marRight w:val="0"/>
      <w:marTop w:val="0"/>
      <w:marBottom w:val="0"/>
      <w:divBdr>
        <w:top w:val="none" w:sz="0" w:space="0" w:color="auto"/>
        <w:left w:val="none" w:sz="0" w:space="0" w:color="auto"/>
        <w:bottom w:val="none" w:sz="0" w:space="0" w:color="auto"/>
        <w:right w:val="none" w:sz="0" w:space="0" w:color="auto"/>
      </w:divBdr>
    </w:div>
    <w:div w:id="612396216">
      <w:bodyDiv w:val="1"/>
      <w:marLeft w:val="0"/>
      <w:marRight w:val="0"/>
      <w:marTop w:val="0"/>
      <w:marBottom w:val="0"/>
      <w:divBdr>
        <w:top w:val="none" w:sz="0" w:space="0" w:color="auto"/>
        <w:left w:val="none" w:sz="0" w:space="0" w:color="auto"/>
        <w:bottom w:val="none" w:sz="0" w:space="0" w:color="auto"/>
        <w:right w:val="none" w:sz="0" w:space="0" w:color="auto"/>
      </w:divBdr>
    </w:div>
    <w:div w:id="848525229">
      <w:bodyDiv w:val="1"/>
      <w:marLeft w:val="0"/>
      <w:marRight w:val="0"/>
      <w:marTop w:val="0"/>
      <w:marBottom w:val="0"/>
      <w:divBdr>
        <w:top w:val="none" w:sz="0" w:space="0" w:color="auto"/>
        <w:left w:val="none" w:sz="0" w:space="0" w:color="auto"/>
        <w:bottom w:val="none" w:sz="0" w:space="0" w:color="auto"/>
        <w:right w:val="none" w:sz="0" w:space="0" w:color="auto"/>
      </w:divBdr>
    </w:div>
    <w:div w:id="852262046">
      <w:bodyDiv w:val="1"/>
      <w:marLeft w:val="0"/>
      <w:marRight w:val="0"/>
      <w:marTop w:val="0"/>
      <w:marBottom w:val="0"/>
      <w:divBdr>
        <w:top w:val="none" w:sz="0" w:space="0" w:color="auto"/>
        <w:left w:val="none" w:sz="0" w:space="0" w:color="auto"/>
        <w:bottom w:val="none" w:sz="0" w:space="0" w:color="auto"/>
        <w:right w:val="none" w:sz="0" w:space="0" w:color="auto"/>
      </w:divBdr>
    </w:div>
    <w:div w:id="908073581">
      <w:bodyDiv w:val="1"/>
      <w:marLeft w:val="0"/>
      <w:marRight w:val="0"/>
      <w:marTop w:val="0"/>
      <w:marBottom w:val="0"/>
      <w:divBdr>
        <w:top w:val="none" w:sz="0" w:space="0" w:color="auto"/>
        <w:left w:val="none" w:sz="0" w:space="0" w:color="auto"/>
        <w:bottom w:val="none" w:sz="0" w:space="0" w:color="auto"/>
        <w:right w:val="none" w:sz="0" w:space="0" w:color="auto"/>
      </w:divBdr>
    </w:div>
    <w:div w:id="955716356">
      <w:bodyDiv w:val="1"/>
      <w:marLeft w:val="0"/>
      <w:marRight w:val="0"/>
      <w:marTop w:val="0"/>
      <w:marBottom w:val="0"/>
      <w:divBdr>
        <w:top w:val="none" w:sz="0" w:space="0" w:color="auto"/>
        <w:left w:val="none" w:sz="0" w:space="0" w:color="auto"/>
        <w:bottom w:val="none" w:sz="0" w:space="0" w:color="auto"/>
        <w:right w:val="none" w:sz="0" w:space="0" w:color="auto"/>
      </w:divBdr>
    </w:div>
    <w:div w:id="1031225546">
      <w:bodyDiv w:val="1"/>
      <w:marLeft w:val="0"/>
      <w:marRight w:val="0"/>
      <w:marTop w:val="0"/>
      <w:marBottom w:val="0"/>
      <w:divBdr>
        <w:top w:val="none" w:sz="0" w:space="0" w:color="auto"/>
        <w:left w:val="none" w:sz="0" w:space="0" w:color="auto"/>
        <w:bottom w:val="none" w:sz="0" w:space="0" w:color="auto"/>
        <w:right w:val="none" w:sz="0" w:space="0" w:color="auto"/>
      </w:divBdr>
    </w:div>
    <w:div w:id="1094740250">
      <w:bodyDiv w:val="1"/>
      <w:marLeft w:val="0"/>
      <w:marRight w:val="0"/>
      <w:marTop w:val="0"/>
      <w:marBottom w:val="0"/>
      <w:divBdr>
        <w:top w:val="none" w:sz="0" w:space="0" w:color="auto"/>
        <w:left w:val="none" w:sz="0" w:space="0" w:color="auto"/>
        <w:bottom w:val="none" w:sz="0" w:space="0" w:color="auto"/>
        <w:right w:val="none" w:sz="0" w:space="0" w:color="auto"/>
      </w:divBdr>
    </w:div>
    <w:div w:id="1193493293">
      <w:bodyDiv w:val="1"/>
      <w:marLeft w:val="0"/>
      <w:marRight w:val="0"/>
      <w:marTop w:val="0"/>
      <w:marBottom w:val="0"/>
      <w:divBdr>
        <w:top w:val="none" w:sz="0" w:space="0" w:color="auto"/>
        <w:left w:val="none" w:sz="0" w:space="0" w:color="auto"/>
        <w:bottom w:val="none" w:sz="0" w:space="0" w:color="auto"/>
        <w:right w:val="none" w:sz="0" w:space="0" w:color="auto"/>
      </w:divBdr>
    </w:div>
    <w:div w:id="1425027506">
      <w:bodyDiv w:val="1"/>
      <w:marLeft w:val="0"/>
      <w:marRight w:val="0"/>
      <w:marTop w:val="0"/>
      <w:marBottom w:val="0"/>
      <w:divBdr>
        <w:top w:val="none" w:sz="0" w:space="0" w:color="auto"/>
        <w:left w:val="none" w:sz="0" w:space="0" w:color="auto"/>
        <w:bottom w:val="none" w:sz="0" w:space="0" w:color="auto"/>
        <w:right w:val="none" w:sz="0" w:space="0" w:color="auto"/>
      </w:divBdr>
    </w:div>
    <w:div w:id="1523206920">
      <w:bodyDiv w:val="1"/>
      <w:marLeft w:val="0"/>
      <w:marRight w:val="0"/>
      <w:marTop w:val="0"/>
      <w:marBottom w:val="0"/>
      <w:divBdr>
        <w:top w:val="none" w:sz="0" w:space="0" w:color="auto"/>
        <w:left w:val="none" w:sz="0" w:space="0" w:color="auto"/>
        <w:bottom w:val="none" w:sz="0" w:space="0" w:color="auto"/>
        <w:right w:val="none" w:sz="0" w:space="0" w:color="auto"/>
      </w:divBdr>
    </w:div>
    <w:div w:id="1575168361">
      <w:bodyDiv w:val="1"/>
      <w:marLeft w:val="0"/>
      <w:marRight w:val="0"/>
      <w:marTop w:val="0"/>
      <w:marBottom w:val="0"/>
      <w:divBdr>
        <w:top w:val="none" w:sz="0" w:space="0" w:color="auto"/>
        <w:left w:val="none" w:sz="0" w:space="0" w:color="auto"/>
        <w:bottom w:val="none" w:sz="0" w:space="0" w:color="auto"/>
        <w:right w:val="none" w:sz="0" w:space="0" w:color="auto"/>
      </w:divBdr>
    </w:div>
    <w:div w:id="1791392889">
      <w:bodyDiv w:val="1"/>
      <w:marLeft w:val="0"/>
      <w:marRight w:val="0"/>
      <w:marTop w:val="0"/>
      <w:marBottom w:val="0"/>
      <w:divBdr>
        <w:top w:val="none" w:sz="0" w:space="0" w:color="auto"/>
        <w:left w:val="none" w:sz="0" w:space="0" w:color="auto"/>
        <w:bottom w:val="none" w:sz="0" w:space="0" w:color="auto"/>
        <w:right w:val="none" w:sz="0" w:space="0" w:color="auto"/>
      </w:divBdr>
    </w:div>
    <w:div w:id="1820537961">
      <w:bodyDiv w:val="1"/>
      <w:marLeft w:val="0"/>
      <w:marRight w:val="0"/>
      <w:marTop w:val="0"/>
      <w:marBottom w:val="0"/>
      <w:divBdr>
        <w:top w:val="none" w:sz="0" w:space="0" w:color="auto"/>
        <w:left w:val="none" w:sz="0" w:space="0" w:color="auto"/>
        <w:bottom w:val="none" w:sz="0" w:space="0" w:color="auto"/>
        <w:right w:val="none" w:sz="0" w:space="0" w:color="auto"/>
      </w:divBdr>
    </w:div>
    <w:div w:id="1949895183">
      <w:bodyDiv w:val="1"/>
      <w:marLeft w:val="0"/>
      <w:marRight w:val="0"/>
      <w:marTop w:val="0"/>
      <w:marBottom w:val="0"/>
      <w:divBdr>
        <w:top w:val="none" w:sz="0" w:space="0" w:color="auto"/>
        <w:left w:val="none" w:sz="0" w:space="0" w:color="auto"/>
        <w:bottom w:val="none" w:sz="0" w:space="0" w:color="auto"/>
        <w:right w:val="none" w:sz="0" w:space="0" w:color="auto"/>
      </w:divBdr>
    </w:div>
    <w:div w:id="19713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Fwc39rnbVYpnazJ9teJ6T5GBdWvyackUqNsTtWSZenKXZvZmarM2OcBK6ymCCorBnF4Lb6ZAaf9a3ES-HrqCiOAUC8O2nM2xVUi-w8aKxQGYJR5RaITpqq0ZG6IEve91THjFRRzr800APHmwmddltpHEZX5waho3RmV_e2L7i6GV9JrVTlqDg==&amp;c=zCmOnIco11GAIhR3BKzb08wTqo51E0DpMCD-yKe1sZV_iU7UQx8uDw==&amp;ch=j8M5ZS-BHz_-W4gnHGSBtdQl64FLcHlKgwdorFw3Cg4xA1JkVBeAnw==" TargetMode="External"/><Relationship Id="rId13"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18" Type="http://schemas.openxmlformats.org/officeDocument/2006/relationships/hyperlink" Target="http://r20.rs6.net/tn.jsp?f=001sUpYlV9_1oiBXA94sjmqV727pyCdGfLUQesQw__camsDRr4Ns6IQk-KGA3U-GDCnPvP-dYTADcuwDguIZwU-KgBloP_NesdCBE9EhfFxuWZr8Jl0eYIuDX3lO_MoaqgL4bDZiXrBmOBpQdituRCzsexO7gTe5loxJEeYFtSV8FE=&amp;c=Bl7sOZ09iIAQ9De-HXaibY5urhQCZInpCO1eDgOw00Xj7pVoMZPoHw==&amp;ch=kUO-j6yLN7THmTkUdFkliT7lg_VOCvpq79nhepe-UT0xuNb40MJwhQ==" TargetMode="External"/><Relationship Id="rId26" Type="http://schemas.openxmlformats.org/officeDocument/2006/relationships/hyperlink" Target="http://r20.rs6.net/tn.jsp?f=001sUpYlV9_1oiBXA94sjmqV727pyCdGfLUQesQw__camsDRr4Ns6IQk6ryOlm0KMCU2VMHKu_O1U0EUeSZFmdLzFF3b6u-TEhU08kz1wbFdZTUuJR_7ys1maXPOhV9xiZcPrQHAKma2sH0wjyEA5w6YBvUGV25Nsa9FxZbEarF4HmotjtnFx25co2ejhVF2JP_X4C8uft6xb2S4gx7XchFwxxuxvIaSbXkwTh0rlh5qBo9TPMgoIfjEeVFQ256-jrg8qAuZMGs-P0XKemKoe5lmo1lFMA51O_SsJOSrRJCUyToI7HNKRs6D6BUv4Z3qi-Zj85y5GYqN30gWf02WiO02lS5Nvvc3kdrjueiQjcbKhyONkfl47mz6BV6teeujnGbB_NFi0U6wiz2Db6scaOZLk-JNNdlUQ9IzwoaeT5Hy_QXXgA17i224_TCd67B8sUB3pbElCgyIflHyrdra092h9FFx5TEbpe20CR7AXkNmvLrOdcczL-eIiAlsnDs-eF7kcguQPZnRgChrmQSnW0WDCNQygpbd2ilBG1N44qddLGgzFUt-0hTz6EQXZPpj1G-QjU04IlmrUqplZYsIsof6T6BrPLVDuhtN0JtrLiW2rHIZh4EChOrBGsm2B6J7kKT4byjOYa5oZMJsEdM3RK4Ezw59cQjqw0FmKSOl-UhoNf9-IxrzyIs2-EknHmx6P3H1jpfIBAIXYsvECHF5BN5GljV8GSBhX4lRB66qWHOKkpGD_8ROaJPWT4hnKatWI235KdzhL8eYwr3QN3wxMVX0ooB5E5iwvBk0TUNC7WbUrD187OWW197_3_QBb8DTU3SNF9itKuxFmr3UWEBpYCuIEGm35htdpA18gugAxD6XhQXsi283EhEw767JNNM3VPMPpKZFnC2sEIK299YH2NNm90jYbrOoejX&amp;c=Bl7sOZ09iIAQ9De-HXaibY5urhQCZInpCO1eDgOw00Xj7pVoMZPoHw==&amp;ch=kUO-j6yLN7THmTkUdFkliT7lg_VOCvpq79nhepe-UT0xuNb40MJwhQ==" TargetMode="External"/><Relationship Id="rId3" Type="http://schemas.openxmlformats.org/officeDocument/2006/relationships/settings" Target="settings.xml"/><Relationship Id="rId21"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34" Type="http://schemas.openxmlformats.org/officeDocument/2006/relationships/hyperlink" Target="http://r20.rs6.net/tn.jsp?f=001bm69STFU9x-0792inZ-FLCIo0RMia2Nh2Y_UgqX7B2W7vrzlZ3XTsXCWYZZPhhYx59bl5fJna7wjmpMxmMn1xc1EzX-UefGtz5aynRGPBnwcp-PuzJgH--hckdlMZakDLoNFoerRITD0yXBbE1tQ7TVrsE0ICYM8s8xd-RXddPk=&amp;c=LE2hl4R6_8GrLVlF-ZvB9KvgrpOTjWteyy4GEvC3tZNn0SAGeUDuSA==&amp;ch=8KRRGw60IsT2CBV8DOA0QdVcY-V3ea-6eMWh2L3fMlz_38g_KuZemw==" TargetMode="External"/><Relationship Id="rId7" Type="http://schemas.openxmlformats.org/officeDocument/2006/relationships/hyperlink" Target="http://r20.rs6.net/tn.jsp?f=001OFwc39rnbVYpnazJ9teJ6T5GBdWvyackUqNsTtWSZenKXZvZmarM2JqokYUmiqrwOq_XSc9JkBQNu4sVtq68vvS8aP4VjSNYuvtE8hN3wIUGqnWf2mgX2JafVEiLMaayt9p9ihvZEHq6yoL9R0v4KhROb7lQWSX23MTpDOpBltw=&amp;c=zCmOnIco11GAIhR3BKzb08wTqo51E0DpMCD-yKe1sZV_iU7UQx8uDw==&amp;ch=j8M5ZS-BHz_-W4gnHGSBtdQl64FLcHlKgwdorFw3Cg4xA1JkVBeAnw==" TargetMode="External"/><Relationship Id="rId12"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17" Type="http://schemas.openxmlformats.org/officeDocument/2006/relationships/hyperlink" Target="http://r20.rs6.net/tn.jsp?f=001bm69STFU9x-0792inZ-FLCIo0RMia2Nh2Y_UgqX7B2W7vrzlZ3XTsXCWYZZPhhYxJqIQSMYbrn7TuUrib-6Qkam1L4sRbkgZMNFFYIO86Fti6CigOcQ8Pgq06b_1y4csBZy3RsuxrfpuTOPb-thCGbR3-UQkTSFCcMKXXAF4QnI=&amp;c=LE2hl4R6_8GrLVlF-ZvB9KvgrpOTjWteyy4GEvC3tZNn0SAGeUDuSA==&amp;ch=8KRRGw60IsT2CBV8DOA0QdVcY-V3ea-6eMWh2L3fMlz_38g_KuZemw==" TargetMode="External"/><Relationship Id="rId25" Type="http://schemas.openxmlformats.org/officeDocument/2006/relationships/hyperlink" Target="http://r20.rs6.net/tn.jsp?f=001sUpYlV9_1oiBXA94sjmqV727pyCdGfLUQesQw__camsDRr4Ns6IQk6ryOlm0KMCUCfIOuOsRbmP9OKatLseBLDi2M1rxT0AkiEFZNMgnfNGFOi1lXnILBUQ_z_8lsGkopW6dHyiUxfPOMvZIIFvpz7nLYgQm3LJRyB0sQ_rFVo4=&amp;c=Bl7sOZ09iIAQ9De-HXaibY5urhQCZInpCO1eDgOw00Xj7pVoMZPoHw==&amp;ch=kUO-j6yLN7THmTkUdFkliT7lg_VOCvpq79nhepe-UT0xuNb40MJwhQ==" TargetMode="External"/><Relationship Id="rId33" Type="http://schemas.openxmlformats.org/officeDocument/2006/relationships/hyperlink" Target="http://r20.rs6.net/tn.jsp?f=001bm69STFU9x-0792inZ-FLCIo0RMia2Nh2Y_UgqX7B2W7vrzlZ3XTsXCWYZZPhhYx59bl5fJna7wjmpMxmMn1xc1EzX-UefGtz5aynRGPBnwcp-PuzJgH--hckdlMZakDLoNFoerRITD0yXBbE1tQ7TVrsE0ICYM8s8xd-RXddPk=&amp;c=LE2hl4R6_8GrLVlF-ZvB9KvgrpOTjWteyy4GEvC3tZNn0SAGeUDuSA==&amp;ch=8KRRGw60IsT2CBV8DOA0QdVcY-V3ea-6eMWh2L3fMlz_38g_KuZem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sUpYlV9_1oiBXA94sjmqV727pyCdGfLUQesQw__camsDRr4Ns6IQk8K9UfdQ9CMF5Y6EhFkBShY81ZU2Q97HytMFrvuIqhH3vRGvu6Vm_9C6fEfezVDC4R8ngFelEVKNf1JOqt1Mfz3tJfYXLHAKFKuATcJ2qMzzXKq8U_mSK1c=&amp;c=Bl7sOZ09iIAQ9De-HXaibY5urhQCZInpCO1eDgOw00Xj7pVoMZPoHw==&amp;ch=kUO-j6yLN7THmTkUdFkliT7lg_VOCvpq79nhepe-UT0xuNb40MJwhQ==" TargetMode="External"/><Relationship Id="rId20" Type="http://schemas.openxmlformats.org/officeDocument/2006/relationships/hyperlink" Target="http://r20.rs6.net/tn.jsp?f=001OFwc39rnbVYpnazJ9teJ6T5GBdWvyackUqNsTtWSZenKXZvZmarM2DJ55Xv4rtsW1HYyev0xkxSWa4tFBPeDj4o2f8s2Xy00ph60Dhf0q-6eueRCi3898I77Qb5ndnICnBsajxEjOU5Qv59js5D3SFA4uUSrt8SdAKu2PlEQ8AA=&amp;c=zCmOnIco11GAIhR3BKzb08wTqo51E0DpMCD-yKe1sZV_iU7UQx8uDw==&amp;ch=j8M5ZS-BHz_-W4gnHGSBtdQl64FLcHlKgwdorFw3Cg4xA1JkVBeAnw==" TargetMode="External"/><Relationship Id="rId29" Type="http://schemas.openxmlformats.org/officeDocument/2006/relationships/hyperlink" Target="http://r20.rs6.net/tn.jsp?f=001sUpYlV9_1oiBXA94sjmqV727pyCdGfLUQesQw__camsDRr4Ns6IQk8K9UfdQ9CMFQ6RAmBKM6PTdMN2pKBhGhJRtI5HUOZUcG285LpYH11avKnMwYSLy88R-QAKR7ht6Map5jOZ05uZaufGNo25T29nTj3NA1bjVjEO8pU8gsgM=&amp;c=Bl7sOZ09iIAQ9De-HXaibY5urhQCZInpCO1eDgOw00Xj7pVoMZPoHw==&amp;ch=kUO-j6yLN7THmTkUdFkliT7lg_VOCvpq79nhepe-UT0xuNb40MJwhQ==" TargetMode="External"/><Relationship Id="rId1" Type="http://schemas.openxmlformats.org/officeDocument/2006/relationships/numbering" Target="numbering.xml"/><Relationship Id="rId6" Type="http://schemas.openxmlformats.org/officeDocument/2006/relationships/hyperlink" Target="http://r20.rs6.net/tn.jsp?f=001OFwc39rnbVYpnazJ9teJ6T5GBdWvyackUqNsTtWSZenKXZvZmarM2Gpob-er-fHSLu7-DJnze43szVDlMlltXfcdYOgMaRw1EoAvPKOvMpQzQC3tn0O02JcBa8tB56aiwJ-DfBlTq-Owt5X_MkW877RhwrrZqyGn11PlHXG-4Aw=&amp;c=zCmOnIco11GAIhR3BKzb08wTqo51E0DpMCD-yKe1sZV_iU7UQx8uDw==&amp;ch=j8M5ZS-BHz_-W4gnHGSBtdQl64FLcHlKgwdorFw3Cg4xA1JkVBeAnw==" TargetMode="External"/><Relationship Id="rId11" Type="http://schemas.openxmlformats.org/officeDocument/2006/relationships/hyperlink" Target="http://r20.rs6.net/tn.jsp?f=001sUpYlV9_1oiBXA94sjmqV727pyCdGfLUQesQw__camsDRr4Ns6IQk4yCrpeVh4iARv6ApW1GX4qu6yueSmVthm62G7LWrk___RbQeUDzZC3TGIBAXhYAQt-JGCwb7egUs8EhLrwChG6tH3iC-HkhUKb4_Tu-4QHEGF-m6HQztpQ=&amp;c=Bl7sOZ09iIAQ9De-HXaibY5urhQCZInpCO1eDgOw00Xj7pVoMZPoHw==&amp;ch=kUO-j6yLN7THmTkUdFkliT7lg_VOCvpq79nhepe-UT0xuNb40MJwhQ==" TargetMode="External"/><Relationship Id="rId24" Type="http://schemas.openxmlformats.org/officeDocument/2006/relationships/hyperlink" Target="http://r20.rs6.net/tn.jsp?f=001sUpYlV9_1oiBXA94sjmqV727pyCdGfLUQesQw__camsDRr4Ns6IQk6ryOlm0KMCUN2PZPfynbW5sOa0LmO5UKFlRQFpfKDG9HaiDusiCOVnq84Gp94g5VKbr7uHC9bLu8vbQYqhFKJa1ANMy9kwvPcj8fWqCjdzSMndb1h_4n24=&amp;c=Bl7sOZ09iIAQ9De-HXaibY5urhQCZInpCO1eDgOw00Xj7pVoMZPoHw==&amp;ch=kUO-j6yLN7THmTkUdFkliT7lg_VOCvpq79nhepe-UT0xuNb40MJwhQ==" TargetMode="External"/><Relationship Id="rId32" Type="http://schemas.openxmlformats.org/officeDocument/2006/relationships/hyperlink" Target="http://r20.rs6.net/tn.jsp?f=001sUpYlV9_1oiBXA94sjmqV727pyCdGfLUQesQw__camsDRr4Ns6IQk8K9UfdQ9CMFL3wtG5ELXgA4z467Nm3zHzr0Yiu0LrSz7rLXj2-6Br9Ta5U26rNn_FfEZYBXlUbW6_HFgIvaUktrrl-NANxZkVsd4g_xD4CZ0LiPUc9MA9k=&amp;c=Bl7sOZ09iIAQ9De-HXaibY5urhQCZInpCO1eDgOw00Xj7pVoMZPoHw==&amp;ch=kUO-j6yLN7THmTkUdFkliT7lg_VOCvpq79nhepe-UT0xuNb40MJwhQ=="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23" Type="http://schemas.openxmlformats.org/officeDocument/2006/relationships/hyperlink" Target="http://r20.rs6.net/tn.jsp?f=001sUpYlV9_1oiBXA94sjmqV727pyCdGfLUQesQw__camsDRr4Ns6IQk6ryOlm0KMCUZFUYx2v-J0uFwGe6q8UNgMsNbINZN9J5XoeFvf4hbhL9ed_ZUjXEQmSLs0g-wGHkkpJJ41fYgpF8RcE6qY-QKPEgcxxTNLGCA1_RIFXYzEqpZ89FY2Xpj2l-9_XwPHUJyAEV_5O-UD15y4BSsHsmx6bPNTHlvaxUA95rRLIgipvHgTVdfOAdHx-0DkpvipEDv2HwgUELlMlnURxd29H_7EmLt6Wz7IqCurt0zprkuiKTFHOstgQIAE_aBWDndXd4STjWu5GZJeMqCL2c9HpRqVMQ--iYigIPfGsI2bFljC9qA2IxfNfAXdxcRQGVaB63YmPEdhNxnRQUgTNZiRNOoZWIcbetSXpuly0vs2Y1z2_40463txnzuXCvYN6Mn7vWiB4ftRQbenC2tv3jsoNnZUiVXBruMjh9ucbymjWV7mLpoozohNxdSnYnbxalilbDAzKqDM4Xg2JPt-ZAbOvRkTlmpFXqkYAB51GFPcWjiYZT9olyiAVxMcAPCKOD_Lvpi3--RkgD6iKJpzKxSBxS-OgydWrcSWDf3FfsdTAvfLOmEw1BTY5oSJSpOY55Xx7kp3xzUpjKTd74elR7c7zFB_vWTAQeXnfcRLs2KF5hi0HnOtkk6UTi_CP3zLldFimPL98tb1XkFcjPWuhA6-DH7gPI1ZFuAoxKFkiXGYeOu6HKegkzQp455Gpu0v0rQgbH9xG8SZNu7nnbA0L-j0TAO4jOB1UYJEafVL0vQSIMaTE_u2YwraA3lY2KJyHuSUsiPb3O7OTZS-AXfD2K31Wv57SuGz3I-4eSJaXhLjhUGUu_IqEaAaHIVFByoeG8z4f6iJwul9CaV1bt4KKPvMv-xoh3X9fOcN05sWdhN56iTuk=&amp;c=Bl7sOZ09iIAQ9De-HXaibY5urhQCZInpCO1eDgOw00Xj7pVoMZPoHw==&amp;ch=kUO-j6yLN7THmTkUdFkliT7lg_VOCvpq79nhepe-UT0xuNb40MJwhQ==" TargetMode="External"/><Relationship Id="rId28" Type="http://schemas.openxmlformats.org/officeDocument/2006/relationships/hyperlink" Target="http://r20.rs6.net/tn.jsp?f=001sUpYlV9_1oiBXA94sjmqV727pyCdGfLUQesQw__camsDRr4Ns6IQk-KGA3U-GDCn6r0ADdCBdhofO4eHnXzJcv-L4SxQ0OgrfG5JUz3wPKeCMz45xekZw8PmkVBd2IjVHfZXapnDnqnO8OrhGnmRMD2_IibHZlD9p1XR8CM4HrwV6MwavMFU56LO20aOH1lHF9dj3xdMGqiP78qVKc9kL2DqHbmGnZ4PU4UtRykJgOsbkoRjbA5JmkV71x6FFjtDvvfs8eMnDUj9xaQNiGZ7D4jskeDUYtcz8RhP0yGM5SrCz3vw30k-DfEKrL7KndZVi9ELUbcU7pPQcdhobm4YNh9wdgNvcZu1SKpqX7UgMhofuvwAv_hsD7WKfAt3GiGaosVV37nB_YDNzzKf35aqqEGLVTc1STtuGG-RQIOPmuFWLhWdOTRQciSrcXxWPRTW3ltYRq-EFWjLwlppECdC07A1ODk1IxXqCp8ZIm4tLeykDA1dvU2SFFVMouV_85s4bcd8Rt3WfDrtLRmJ7HzH8cLdKzXJZ51tZ0rzHmy5wPsmVJi7m5s2Y99sFIFq0iaeYOh7N-B-GMvW14eqXMwtxBAtyoJHr5VTU1mrbN7x7FYoS8FzgGbBGmFvqXk_cHvHDXFz_b0QcVaXAM1v0hCz3W1pKGv-xLp16FSThX_X4x8=&amp;c=Bl7sOZ09iIAQ9De-HXaibY5urhQCZInpCO1eDgOw00Xj7pVoMZPoHw==&amp;ch=kUO-j6yLN7THmTkUdFkliT7lg_VOCvpq79nhepe-UT0xuNb40MJwhQ==" TargetMode="External"/><Relationship Id="rId36" Type="http://schemas.openxmlformats.org/officeDocument/2006/relationships/hyperlink" Target="http://r20.rs6.net/tn.jsp?f=001sUpYlV9_1oiBXA94sjmqV727pyCdGfLUQesQw__camsDRr4Ns6IQk-KGA3U-GDCndgBo-nQcVjihFXxP8vN1iIWLF6un8x_1oQB1fHZzRKN2aCUEIwHqiryZuDCQa8w89dCC-s4VoTYZYdrq_OyJtOWHKcSMnXrtNGkRDWKdJuY=&amp;c=Bl7sOZ09iIAQ9De-HXaibY5urhQCZInpCO1eDgOw00Xj7pVoMZPoHw==&amp;ch=kUO-j6yLN7THmTkUdFkliT7lg_VOCvpq79nhepe-UT0xuNb40MJwhQ==" TargetMode="External"/><Relationship Id="rId10" Type="http://schemas.openxmlformats.org/officeDocument/2006/relationships/hyperlink" Target="http://r20.rs6.net/tn.jsp?f=001sUpYlV9_1oiBXA94sjmqV727pyCdGfLUQesQw__camsDRr4Ns6IQk6ryOlm0KMCUeSGS3b0Xr1av5jpyUUZ4PIlTnBMMKO3no0z5kzRXTJKw9oyagpnBvz61JpFi9K_prZuPPygzUG_U5EibQRd2uq73ZhRyCfoXMqaQvY6poio=&amp;c=Bl7sOZ09iIAQ9De-HXaibY5urhQCZInpCO1eDgOw00Xj7pVoMZPoHw==&amp;ch=kUO-j6yLN7THmTkUdFkliT7lg_VOCvpq79nhepe-UT0xuNb40MJwhQ==" TargetMode="External"/><Relationship Id="rId19"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31" Type="http://schemas.openxmlformats.org/officeDocument/2006/relationships/hyperlink" Target="http://r20.rs6.net/tn.jsp?f=001sUpYlV9_1oiBXA94sjmqV727pyCdGfLUQesQw__camsDRr4Ns6IQk8K9UfdQ9CMF53vXdlPWwm_fxeDq2VydFAme0xDxWDzHN-i9laAgnl2SUyNcc7D9iR6XJ4B2LyXo6tglQbZ99QLGnu4ZBTpal5tq5AA0-yvPyw6937vl7SI=&amp;c=Bl7sOZ09iIAQ9De-HXaibY5urhQCZInpCO1eDgOw00Xj7pVoMZPoHw==&amp;ch=kUO-j6yLN7THmTkUdFkliT7lg_VOCvpq79nhepe-UT0xuNb40MJwh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20.rs6.net/tn.jsp?f=001sUpYlV9_1oiBXA94sjmqV727pyCdGfLUQesQw__camsDRr4Ns6IQk-KGA3U-GDCnQYU5Ga1HMQ8mH1mZmYM2j1kl7TUZ12LBegD_H5E5AWFFAcr19brtPaLBCqGZW3xa7GXkNOCY6Lo2XYV3oZ4LXdS-0fkZwYmHXP6HzkQg4hY=&amp;c=Bl7sOZ09iIAQ9De-HXaibY5urhQCZInpCO1eDgOw00Xj7pVoMZPoHw==&amp;ch=kUO-j6yLN7THmTkUdFkliT7lg_VOCvpq79nhepe-UT0xuNb40MJwhQ==" TargetMode="External"/><Relationship Id="rId22"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27" Type="http://schemas.openxmlformats.org/officeDocument/2006/relationships/hyperlink" Target="http://r20.rs6.net/tn.jsp?f=001sUpYlV9_1oiBXA94sjmqV727pyCdGfLUQesQw__camsDRr4Ns6IQk6ryOlm0KMCUKQXehb9lwcMrhThXGVh5LOcyo-9Txnr6FhqxrqRxNaX_u_I7eDlvXtKg2vSJV6-vTxLJ1t_rmbuAvfR5W8M1_-lDijcF0WtJNU600AXvDlL6zRKEU2UaY8HPzXmG_c6nMDrbQ4wwNUmm3v_w3VIgF4ZiiD2yRXPv7j4PqgOLUOKsvTNZqcJNeMwXsNZzl9GZxxpK-wlhRA_Kz-zx6lXXOrjYTjZSVs5JJoXVmqGJdhszRmorQqkZPkegbR-2LSNAPpYi8Mq6LgvH3U-h4dsWiUZf6OYH2eoKZ5u0cjaFBv75YqhjuuhI7WyljAh3viT7OxopDLYEmcAGhjULgzm_zCgqVqkCH1ueY4NIEAj2pZ8horJCiC1BSuV9ukVXLshnEaR6o53EwxUSaQr1nOXwTGy0Vz2Tiz87GOP-0ui-_in13K-kJEsNDXmnwa1Mdx1mIZcuQc3xte7WrNQkOproYGQcWIfXEkWocmGzwFLLTRQ0OQYe2WRvp1yOXcp0BoOe72UvShOXtjfuZo8nYr0ah2Y7FBsxT4DF8KVQKWcpVxQ2O0oqr4_eFYGM_lTREZZZYLzGg2NVPZ6CU8s-CjPqVj6dgXnsU-scmbmSI5MmRAgIgn1OUgUcu1wcER-Ri_EU89mCSFw9-smK9VjokjtZ6GjYB3Jx_vgRYpsKRnqWi-zx-SQrl5W_SCtGM2Xm1qsMdNyc51N2PsPQLKJNHQzFaEGmfa_73w98gYVUXjbG1bx2mDu9wlnKPnKEKfdlBrjgWVrNipe6WguhJYUyccqbl2YZ1j38c1ClqeY6xVClRSUVQa4YzqszrLcHV6yEDJgfQGs62LrFKpK66WTR8-nCDQ==&amp;c=Bl7sOZ09iIAQ9De-HXaibY5urhQCZInpCO1eDgOw00Xj7pVoMZPoHw==&amp;ch=kUO-j6yLN7THmTkUdFkliT7lg_VOCvpq79nhepe-UT0xuNb40MJwhQ==" TargetMode="External"/><Relationship Id="rId30" Type="http://schemas.openxmlformats.org/officeDocument/2006/relationships/hyperlink" Target="http://r20.rs6.net/tn.jsp?f=001sUpYlV9_1oiBXA94sjmqV727pyCdGfLUQesQw__camsDRr4Ns6IQk8K9UfdQ9CMF3VK-IwCPLgzHp-JWgAlF-hU-VeliEIOxZC7w1bGntGve3gJ2QtAxUPaxqH3y9P62MBYiMXdQ4ensTZElN7fMgBKL2Q2fIFg1WtNACbdFrwY=&amp;c=Bl7sOZ09iIAQ9De-HXaibY5urhQCZInpCO1eDgOw00Xj7pVoMZPoHw==&amp;ch=kUO-j6yLN7THmTkUdFkliT7lg_VOCvpq79nhepe-UT0xuNb40MJwhQ==" TargetMode="External"/><Relationship Id="rId35" Type="http://schemas.openxmlformats.org/officeDocument/2006/relationships/hyperlink" Target="http://r20.rs6.net/tn.jsp?f=001bm69STFU9x-0792inZ-FLCIo0RMia2Nh2Y_UgqX7B2W7vrzlZ3XTsXCWYZZPhhYxmFytgsdEFWlL_gJy8tgVeqmiIILAfGawTcjncXruGh4ot1VEbTz1g26FmKGwnLPtP6vYXHjqqXA6XTG-fKcrwF0F9qr-semXWKauWNJ8C8E=&amp;c=LE2hl4R6_8GrLVlF-ZvB9KvgrpOTjWteyy4GEvC3tZNn0SAGeUDuSA==&amp;ch=8KRRGw60IsT2CBV8DOA0QdVcY-V3ea-6eMWh2L3fMlz_38g_KuZe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Lindsay Corley</cp:lastModifiedBy>
  <cp:revision>16</cp:revision>
  <cp:lastPrinted>2021-03-12T16:43:00Z</cp:lastPrinted>
  <dcterms:created xsi:type="dcterms:W3CDTF">2021-03-19T15:49:00Z</dcterms:created>
  <dcterms:modified xsi:type="dcterms:W3CDTF">2021-03-19T18:28:00Z</dcterms:modified>
</cp:coreProperties>
</file>