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6C4C" w14:textId="77777777" w:rsidR="00BD4EAB" w:rsidRDefault="00BD4EAB" w:rsidP="00BD4EAB">
      <w:pPr>
        <w:rPr>
          <w:rFonts w:ascii="Arial" w:eastAsia="Times New Roman" w:hAnsi="Arial" w:cs="Arial"/>
          <w:color w:val="000000"/>
        </w:rPr>
      </w:pPr>
      <w:r>
        <w:rPr>
          <w:rFonts w:ascii="Arial" w:eastAsia="Times New Roman" w:hAnsi="Arial" w:cs="Arial"/>
          <w:b/>
          <w:bCs/>
          <w:color w:val="BF3F2F"/>
          <w:sz w:val="27"/>
          <w:szCs w:val="27"/>
        </w:rPr>
        <w:t>WEEK NINE LEGISLATIVE REPORT</w:t>
      </w:r>
    </w:p>
    <w:p w14:paraId="199F5C74" w14:textId="77777777" w:rsidR="00BD4EAB" w:rsidRDefault="00BD4EAB" w:rsidP="00BD4EAB">
      <w:pPr>
        <w:rPr>
          <w:rFonts w:ascii="Arial" w:eastAsia="Times New Roman" w:hAnsi="Arial" w:cs="Arial"/>
          <w:color w:val="000000"/>
          <w:sz w:val="18"/>
          <w:szCs w:val="18"/>
        </w:rPr>
      </w:pPr>
      <w:r>
        <w:rPr>
          <w:rFonts w:ascii="Arial" w:eastAsia="Times New Roman" w:hAnsi="Arial" w:cs="Arial"/>
          <w:color w:val="000000"/>
        </w:rPr>
        <w:t xml:space="preserve">Week nine of the Legislative Session started with the all-important Crossover Day on Monday that ran late into the night as lawmakers pushed to keep their legislation in play for the remainder of the year. </w:t>
      </w:r>
    </w:p>
    <w:p w14:paraId="11AA9480" w14:textId="77777777" w:rsidR="00BD4EAB" w:rsidRDefault="00BD4EAB" w:rsidP="00BD4EAB">
      <w:pPr>
        <w:rPr>
          <w:rFonts w:ascii="Arial" w:eastAsia="Times New Roman" w:hAnsi="Arial" w:cs="Arial"/>
          <w:color w:val="000000"/>
          <w:sz w:val="18"/>
          <w:szCs w:val="18"/>
        </w:rPr>
      </w:pPr>
    </w:p>
    <w:p w14:paraId="580FBB7B" w14:textId="77777777" w:rsidR="00BD4EAB" w:rsidRDefault="00BD4EAB" w:rsidP="00BD4EAB">
      <w:pPr>
        <w:rPr>
          <w:rFonts w:ascii="Arial" w:eastAsia="Times New Roman" w:hAnsi="Arial" w:cs="Arial"/>
          <w:color w:val="000000"/>
        </w:rPr>
      </w:pPr>
      <w:r>
        <w:rPr>
          <w:rFonts w:ascii="Arial" w:eastAsia="Times New Roman" w:hAnsi="Arial" w:cs="Arial"/>
          <w:color w:val="000000"/>
        </w:rPr>
        <w:t xml:space="preserve">Though 27 legislative days have already come and gone, the final 12 days usually include most of the real action that will occur Under the Gold Dome in a year. Many pieces of legislation that did not get a vote by the deadline will be looking for "vehicles" to hitch a ride with or similar bills that they can sneak onto at the last minute. This process can be helpful at times but also gives us concern as all pieces of legislation must be reviewed carefully to find what small details could have an impact on our members. </w:t>
      </w:r>
    </w:p>
    <w:p w14:paraId="6E983460" w14:textId="77777777" w:rsidR="00BD4EAB" w:rsidRDefault="00BD4EAB" w:rsidP="00BD4EAB">
      <w:pPr>
        <w:rPr>
          <w:rFonts w:ascii="Arial" w:eastAsia="Times New Roman" w:hAnsi="Arial" w:cs="Arial"/>
          <w:color w:val="000000"/>
        </w:rPr>
      </w:pPr>
    </w:p>
    <w:p w14:paraId="601E26C8" w14:textId="77777777" w:rsidR="00BD4EAB" w:rsidRDefault="00BD4EAB" w:rsidP="00BD4EAB">
      <w:pPr>
        <w:rPr>
          <w:rFonts w:ascii="Arial" w:eastAsia="Times New Roman" w:hAnsi="Arial" w:cs="Arial"/>
          <w:color w:val="000000"/>
          <w:sz w:val="18"/>
          <w:szCs w:val="18"/>
        </w:rPr>
      </w:pPr>
      <w:r>
        <w:rPr>
          <w:rFonts w:ascii="Arial" w:eastAsia="Times New Roman" w:hAnsi="Arial" w:cs="Arial"/>
          <w:b/>
          <w:bCs/>
          <w:color w:val="BF3F2F"/>
          <w:sz w:val="27"/>
          <w:szCs w:val="27"/>
        </w:rPr>
        <w:t xml:space="preserve">PRESIDENT BIDEN SIGNS $1.9 TRILLION COVID-19 RELIEF BILL </w:t>
      </w:r>
    </w:p>
    <w:p w14:paraId="7FC2B3AC" w14:textId="77777777" w:rsidR="00BD4EAB" w:rsidRDefault="00BD4EAB" w:rsidP="00BD4EAB">
      <w:pPr>
        <w:rPr>
          <w:rFonts w:ascii="Arial" w:eastAsia="Times New Roman" w:hAnsi="Arial" w:cs="Arial"/>
          <w:color w:val="000000"/>
          <w:sz w:val="18"/>
          <w:szCs w:val="18"/>
        </w:rPr>
      </w:pPr>
      <w:r>
        <w:rPr>
          <w:rFonts w:ascii="Arial" w:eastAsia="Times New Roman" w:hAnsi="Arial" w:cs="Arial"/>
          <w:color w:val="000000"/>
        </w:rPr>
        <w:t xml:space="preserve">This week on a party-line vote, Congress passed, and President Biden signed into law the $1.9 trillion “American Rescue Plan Act” COVID-19 relief package. This latest COVID-19 relief bill brings the U.S total spending on the pandemic to nearly $6 trillion. </w:t>
      </w:r>
      <w:hyperlink r:id="rId5" w:tgtFrame="_blank" w:history="1">
        <w:r>
          <w:rPr>
            <w:rStyle w:val="Hyperlink"/>
            <w:rFonts w:ascii="Arial" w:eastAsia="Times New Roman" w:hAnsi="Arial" w:cs="Arial"/>
            <w:b/>
            <w:bCs/>
            <w:color w:val="45B3CA"/>
          </w:rPr>
          <w:t>Click here</w:t>
        </w:r>
      </w:hyperlink>
      <w:r>
        <w:rPr>
          <w:rFonts w:ascii="Arial" w:eastAsia="Times New Roman" w:hAnsi="Arial" w:cs="Arial"/>
          <w:color w:val="000000"/>
        </w:rPr>
        <w:t xml:space="preserve"> to read the title-by-title summary of the bill. In addition to the $1,400 direct payments to individuals and extended unemployment benefits, the bill includes an additional $7.25 billion for the Paycheck Protection Program (PPP) and an additional $15 billion for the Economic Injury Disaster Loan (EIDL) program to help small businesses. </w:t>
      </w:r>
    </w:p>
    <w:p w14:paraId="6B73D8B3" w14:textId="77777777" w:rsidR="00BD4EAB" w:rsidRDefault="00BD4EAB" w:rsidP="00BD4EAB">
      <w:pPr>
        <w:rPr>
          <w:rFonts w:ascii="Arial" w:eastAsia="Times New Roman" w:hAnsi="Arial" w:cs="Arial"/>
          <w:color w:val="000000"/>
          <w:sz w:val="18"/>
          <w:szCs w:val="18"/>
        </w:rPr>
      </w:pPr>
    </w:p>
    <w:p w14:paraId="564D37BF" w14:textId="77777777" w:rsidR="00BD4EAB" w:rsidRDefault="00BD4EAB" w:rsidP="00BD4EAB">
      <w:pPr>
        <w:rPr>
          <w:rFonts w:ascii="Arial" w:eastAsia="Times New Roman" w:hAnsi="Arial" w:cs="Arial"/>
          <w:color w:val="000000"/>
          <w:sz w:val="18"/>
          <w:szCs w:val="18"/>
        </w:rPr>
      </w:pPr>
      <w:r>
        <w:rPr>
          <w:rFonts w:ascii="Arial" w:eastAsia="Times New Roman" w:hAnsi="Arial" w:cs="Arial"/>
          <w:color w:val="000000"/>
        </w:rPr>
        <w:t>For agriculture, the bill provides an additional $4 billion to address pandemic-related disruptions throughout the food supply chain; invest in new infrastructure for farmers, food processors, and farmers markets to build resiliency; monitor COVID-19 in animals; support small meat and poultry processors; protect food and farm workers on the job; and increase food donations. </w:t>
      </w:r>
    </w:p>
    <w:p w14:paraId="6B6089CE" w14:textId="77777777" w:rsidR="00BD4EAB" w:rsidRDefault="00BD4EAB" w:rsidP="00BD4EAB">
      <w:pPr>
        <w:rPr>
          <w:rFonts w:ascii="Arial" w:eastAsia="Times New Roman" w:hAnsi="Arial" w:cs="Arial"/>
          <w:color w:val="000000"/>
          <w:sz w:val="18"/>
          <w:szCs w:val="18"/>
        </w:rPr>
      </w:pPr>
    </w:p>
    <w:p w14:paraId="7193817E" w14:textId="77777777" w:rsidR="00BD4EAB" w:rsidRDefault="00BD4EAB" w:rsidP="00BD4EAB">
      <w:pPr>
        <w:rPr>
          <w:rFonts w:ascii="Arial" w:eastAsia="Times New Roman" w:hAnsi="Arial" w:cs="Arial"/>
          <w:color w:val="000000"/>
        </w:rPr>
      </w:pPr>
      <w:r>
        <w:rPr>
          <w:rFonts w:ascii="Tahoma" w:eastAsia="Times New Roman" w:hAnsi="Tahoma" w:cs="Tahoma"/>
          <w:color w:val="000000"/>
        </w:rPr>
        <w:t>﻿</w:t>
      </w:r>
      <w:r>
        <w:rPr>
          <w:rFonts w:ascii="Arial" w:eastAsia="Times New Roman" w:hAnsi="Arial" w:cs="Arial"/>
          <w:color w:val="000000"/>
        </w:rPr>
        <w:t>The relief package also includes an estimated $4 billion to pay up to 120% of Black, Hispanic, Asian or Native American farmers' outstanding debt as of Jan. 1. The package also designates about $1 billion for equity commissions, agricultural training, improved land access and other assistance to address what this administration claims is racial injustice in farming.</w:t>
      </w:r>
    </w:p>
    <w:p w14:paraId="42DBC113" w14:textId="77777777" w:rsidR="00D27B78" w:rsidRDefault="00D27B78" w:rsidP="00BD4EAB">
      <w:pPr>
        <w:rPr>
          <w:rFonts w:ascii="Arial" w:eastAsia="Times New Roman" w:hAnsi="Arial" w:cs="Arial"/>
          <w:color w:val="000000"/>
        </w:rPr>
      </w:pPr>
    </w:p>
    <w:tbl>
      <w:tblPr>
        <w:tblW w:w="5000" w:type="pct"/>
        <w:tblCellMar>
          <w:left w:w="0" w:type="dxa"/>
          <w:right w:w="0" w:type="dxa"/>
        </w:tblCellMar>
        <w:tblLook w:val="04A0" w:firstRow="1" w:lastRow="0" w:firstColumn="1" w:lastColumn="0" w:noHBand="0" w:noVBand="1"/>
      </w:tblPr>
      <w:tblGrid>
        <w:gridCol w:w="9360"/>
      </w:tblGrid>
      <w:tr w:rsidR="00D27B78" w14:paraId="0EE8770F" w14:textId="77777777" w:rsidTr="00D27B78">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0"/>
            </w:tblGrid>
            <w:tr w:rsidR="00D27B78" w14:paraId="3C58760D" w14:textId="77777777">
              <w:trPr>
                <w:trHeight w:val="15"/>
              </w:trPr>
              <w:tc>
                <w:tcPr>
                  <w:tcW w:w="225" w:type="dxa"/>
                  <w:hideMark/>
                </w:tcPr>
                <w:p w14:paraId="038ACAF3" w14:textId="77777777" w:rsidR="00D27B78" w:rsidRDefault="00D27B78">
                  <w:pPr>
                    <w:spacing w:line="15" w:lineRule="atLeast"/>
                    <w:jc w:val="center"/>
                    <w:rPr>
                      <w:rFonts w:eastAsia="Times New Roman"/>
                    </w:rPr>
                  </w:pPr>
                  <w:r>
                    <w:rPr>
                      <w:rFonts w:eastAsia="Times New Roman"/>
                      <w:noProof/>
                    </w:rPr>
                    <w:drawing>
                      <wp:inline distT="0" distB="0" distL="0" distR="0" wp14:anchorId="0DE0202E" wp14:editId="6A3F3E1B">
                        <wp:extent cx="139700" cy="635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7E9885F8" w14:textId="67019809" w:rsidR="00D27B78" w:rsidRDefault="00D27B78">
                  <w:pPr>
                    <w:jc w:val="center"/>
                    <w:rPr>
                      <w:rFonts w:eastAsia="Times New Roman"/>
                    </w:rPr>
                  </w:pPr>
                </w:p>
              </w:tc>
            </w:tr>
            <w:tr w:rsidR="00D27B78" w14:paraId="5B477FC8" w14:textId="77777777">
              <w:trPr>
                <w:trHeight w:val="75"/>
              </w:trPr>
              <w:tc>
                <w:tcPr>
                  <w:tcW w:w="75" w:type="dxa"/>
                  <w:hideMark/>
                </w:tcPr>
                <w:p w14:paraId="28B5AD69" w14:textId="77777777" w:rsidR="00D27B78" w:rsidRDefault="00D27B78">
                  <w:pPr>
                    <w:spacing w:line="15" w:lineRule="atLeast"/>
                    <w:jc w:val="center"/>
                    <w:rPr>
                      <w:rFonts w:eastAsia="Times New Roman"/>
                    </w:rPr>
                  </w:pPr>
                  <w:r>
                    <w:rPr>
                      <w:rFonts w:eastAsia="Times New Roman"/>
                      <w:noProof/>
                    </w:rPr>
                    <w:drawing>
                      <wp:inline distT="0" distB="0" distL="0" distR="0" wp14:anchorId="616B948E" wp14:editId="772EF408">
                        <wp:extent cx="44450" cy="635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5CCA6312" w14:textId="77777777" w:rsidR="00D27B78" w:rsidRDefault="00D27B78">
                  <w:pPr>
                    <w:spacing w:line="15" w:lineRule="atLeast"/>
                    <w:jc w:val="center"/>
                    <w:rPr>
                      <w:rFonts w:eastAsia="Times New Roman"/>
                    </w:rPr>
                  </w:pPr>
                  <w:r>
                    <w:rPr>
                      <w:rFonts w:eastAsia="Times New Roman"/>
                      <w:noProof/>
                    </w:rPr>
                    <w:drawing>
                      <wp:inline distT="0" distB="0" distL="0" distR="0" wp14:anchorId="5F54DF0D" wp14:editId="55FDD136">
                        <wp:extent cx="6350" cy="4445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14:paraId="60FDF81E" w14:textId="77777777" w:rsidR="00D27B78" w:rsidRDefault="00D27B78">
            <w:pPr>
              <w:rPr>
                <w:rFonts w:ascii="Arial" w:eastAsia="Times New Roman" w:hAnsi="Arial" w:cs="Arial"/>
                <w:color w:val="000000"/>
                <w:sz w:val="18"/>
                <w:szCs w:val="18"/>
              </w:rPr>
            </w:pPr>
            <w:r>
              <w:rPr>
                <w:rFonts w:ascii="Arial" w:eastAsia="Times New Roman" w:hAnsi="Arial" w:cs="Arial"/>
                <w:b/>
                <w:bCs/>
                <w:color w:val="BF3F2F"/>
                <w:sz w:val="27"/>
                <w:szCs w:val="27"/>
              </w:rPr>
              <w:t xml:space="preserve">GAC PRIORITY PASSES ON CROSSOVER DAY - AD VALOREM </w:t>
            </w:r>
          </w:p>
          <w:p w14:paraId="0A247649" w14:textId="77777777" w:rsidR="00D27B78" w:rsidRDefault="00D27B78">
            <w:pPr>
              <w:rPr>
                <w:rFonts w:ascii="Arial" w:eastAsia="Times New Roman" w:hAnsi="Arial" w:cs="Arial"/>
                <w:color w:val="000000"/>
                <w:sz w:val="18"/>
                <w:szCs w:val="18"/>
              </w:rPr>
            </w:pPr>
            <w:r>
              <w:rPr>
                <w:rFonts w:ascii="Arial" w:eastAsia="Times New Roman" w:hAnsi="Arial" w:cs="Arial"/>
                <w:b/>
                <w:bCs/>
                <w:color w:val="000000"/>
              </w:rPr>
              <w:t>Chairman Sam Watson’s</w:t>
            </w:r>
            <w:r>
              <w:rPr>
                <w:rFonts w:ascii="Arial" w:eastAsia="Times New Roman" w:hAnsi="Arial" w:cs="Arial"/>
                <w:color w:val="000000"/>
              </w:rPr>
              <w:t xml:space="preserve"> House Bill 498 passed through the House early Monday morning. Watson discussed the bill on the House floor explaining how “young and old farmers partner together but are not necessarily related” in response to increased capital expenses for farming equipment. The bill was significantly supported across the aisle with 169 Yeas with only 1 Nay. </w:t>
            </w:r>
          </w:p>
          <w:p w14:paraId="33DA8AC3" w14:textId="77777777" w:rsidR="00D27B78" w:rsidRDefault="00D27B78">
            <w:pPr>
              <w:rPr>
                <w:rFonts w:ascii="Arial" w:eastAsia="Times New Roman" w:hAnsi="Arial" w:cs="Arial"/>
                <w:color w:val="000000"/>
                <w:sz w:val="18"/>
                <w:szCs w:val="18"/>
              </w:rPr>
            </w:pPr>
          </w:p>
          <w:p w14:paraId="620A362D" w14:textId="77777777" w:rsidR="00D27B78" w:rsidRDefault="00D27B78">
            <w:pPr>
              <w:rPr>
                <w:rFonts w:ascii="Arial" w:eastAsia="Times New Roman" w:hAnsi="Arial" w:cs="Arial"/>
                <w:color w:val="000000"/>
                <w:sz w:val="18"/>
                <w:szCs w:val="18"/>
              </w:rPr>
            </w:pPr>
            <w:r>
              <w:rPr>
                <w:rFonts w:ascii="Arial" w:eastAsia="Times New Roman" w:hAnsi="Arial" w:cs="Arial"/>
                <w:color w:val="000000"/>
              </w:rPr>
              <w:t xml:space="preserve">This legislation aims to align the Georgia Code with the intent of the legislature so that qualifying family farm entities will not be subject to ad valorem tax on farm equipment due to their business structure. Much like the issue we faced with CUVA three years ago, it would allow for qualifying entities that qualify separately </w:t>
            </w:r>
            <w:r>
              <w:rPr>
                <w:rFonts w:ascii="Arial" w:eastAsia="Times New Roman" w:hAnsi="Arial" w:cs="Arial"/>
                <w:color w:val="000000"/>
              </w:rPr>
              <w:lastRenderedPageBreak/>
              <w:t xml:space="preserve">to consolidate or merge in order to bear the costs of the extremely capital-intensive industry that is agribusiness. </w:t>
            </w:r>
          </w:p>
          <w:p w14:paraId="3CCD464C" w14:textId="77777777" w:rsidR="00D27B78" w:rsidRDefault="00D27B78">
            <w:pPr>
              <w:rPr>
                <w:rFonts w:ascii="Arial" w:eastAsia="Times New Roman" w:hAnsi="Arial" w:cs="Arial"/>
                <w:color w:val="000000"/>
                <w:sz w:val="18"/>
                <w:szCs w:val="18"/>
              </w:rPr>
            </w:pPr>
          </w:p>
          <w:p w14:paraId="2A0EA54E" w14:textId="77777777" w:rsidR="00D27B78" w:rsidRDefault="00D27B78">
            <w:pPr>
              <w:rPr>
                <w:rFonts w:ascii="Arial" w:eastAsia="Times New Roman" w:hAnsi="Arial" w:cs="Arial"/>
                <w:color w:val="000000"/>
                <w:sz w:val="18"/>
                <w:szCs w:val="18"/>
              </w:rPr>
            </w:pPr>
            <w:r>
              <w:rPr>
                <w:rFonts w:ascii="Arial" w:eastAsia="Times New Roman" w:hAnsi="Arial" w:cs="Arial"/>
                <w:color w:val="000000"/>
              </w:rPr>
              <w:t xml:space="preserve">There is plenty of work still to be done because of the requirement of 2/3 vote in both chambers as well as a statewide referendum on the 2022 ballot. </w:t>
            </w:r>
          </w:p>
        </w:tc>
      </w:tr>
      <w:tr w:rsidR="00D27B78" w14:paraId="48D07F23" w14:textId="77777777" w:rsidTr="00D27B78">
        <w:tc>
          <w:tcPr>
            <w:tcW w:w="0" w:type="auto"/>
            <w:shd w:val="clear" w:color="auto" w:fill="FFFFFF"/>
            <w:tcMar>
              <w:top w:w="150" w:type="dxa"/>
              <w:left w:w="300" w:type="dxa"/>
              <w:bottom w:w="150" w:type="dxa"/>
              <w:right w:w="300" w:type="dxa"/>
            </w:tcMar>
          </w:tcPr>
          <w:tbl>
            <w:tblPr>
              <w:tblW w:w="5000" w:type="pct"/>
              <w:jc w:val="center"/>
              <w:tblCellMar>
                <w:left w:w="0" w:type="dxa"/>
                <w:right w:w="0" w:type="dxa"/>
              </w:tblCellMar>
              <w:tblLook w:val="04A0" w:firstRow="1" w:lastRow="0" w:firstColumn="1" w:lastColumn="0" w:noHBand="0" w:noVBand="1"/>
            </w:tblPr>
            <w:tblGrid>
              <w:gridCol w:w="8760"/>
            </w:tblGrid>
            <w:tr w:rsidR="00B92949" w14:paraId="5052CD16" w14:textId="77777777" w:rsidTr="00B929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B92949" w14:paraId="392E4C09" w14:textId="77777777">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3480"/>
                        </w:tblGrid>
                        <w:tr w:rsidR="00B92949" w14:paraId="2DA49054" w14:textId="77777777">
                          <w:trPr>
                            <w:trHeight w:val="15"/>
                          </w:trPr>
                          <w:tc>
                            <w:tcPr>
                              <w:tcW w:w="225" w:type="dxa"/>
                              <w:hideMark/>
                            </w:tcPr>
                            <w:p w14:paraId="072C2623" w14:textId="77777777" w:rsidR="00B92949" w:rsidRDefault="00B92949" w:rsidP="00B92949">
                              <w:pPr>
                                <w:spacing w:line="15" w:lineRule="atLeast"/>
                                <w:jc w:val="center"/>
                                <w:rPr>
                                  <w:rFonts w:eastAsia="Times New Roman"/>
                                </w:rPr>
                              </w:pPr>
                              <w:r>
                                <w:rPr>
                                  <w:rFonts w:eastAsia="Times New Roman"/>
                                  <w:noProof/>
                                </w:rPr>
                                <w:lastRenderedPageBreak/>
                                <w:drawing>
                                  <wp:inline distT="0" distB="0" distL="0" distR="0" wp14:anchorId="054FD625" wp14:editId="62D6EE87">
                                    <wp:extent cx="139700" cy="6350"/>
                                    <wp:effectExtent l="0" t="0" r="0" b="0"/>
                                    <wp:docPr id="98" name="Picture 9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43BFBC38" w14:textId="77777777" w:rsidR="00B92949" w:rsidRDefault="00B92949" w:rsidP="00B92949">
                              <w:pPr>
                                <w:jc w:val="center"/>
                                <w:rPr>
                                  <w:rFonts w:eastAsia="Times New Roman"/>
                                </w:rPr>
                              </w:pPr>
                              <w:r>
                                <w:rPr>
                                  <w:rFonts w:eastAsia="Times New Roman"/>
                                  <w:noProof/>
                                </w:rPr>
                                <w:drawing>
                                  <wp:inline distT="0" distB="0" distL="0" distR="0" wp14:anchorId="6A89ADDF" wp14:editId="3EE03561">
                                    <wp:extent cx="2209800" cy="1651000"/>
                                    <wp:effectExtent l="0" t="0" r="0" b="6350"/>
                                    <wp:docPr id="97" name="Picture 97" descr="https://files.constantcontact.com/d2766818501/e75148e6-1969-47c9-9226-2fce0ea4e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files.constantcontact.com/d2766818501/e75148e6-1969-47c9-9226-2fce0ea4ed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651000"/>
                                            </a:xfrm>
                                            <a:prstGeom prst="rect">
                                              <a:avLst/>
                                            </a:prstGeom>
                                            <a:noFill/>
                                            <a:ln>
                                              <a:noFill/>
                                            </a:ln>
                                          </pic:spPr>
                                        </pic:pic>
                                      </a:graphicData>
                                    </a:graphic>
                                  </wp:inline>
                                </w:drawing>
                              </w:r>
                            </w:p>
                          </w:tc>
                        </w:tr>
                        <w:tr w:rsidR="00B92949" w14:paraId="6D875724" w14:textId="77777777">
                          <w:trPr>
                            <w:trHeight w:val="75"/>
                          </w:trPr>
                          <w:tc>
                            <w:tcPr>
                              <w:tcW w:w="75" w:type="dxa"/>
                              <w:hideMark/>
                            </w:tcPr>
                            <w:p w14:paraId="1D41B425"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3A6C9D42" wp14:editId="73D9D0B4">
                                    <wp:extent cx="44450" cy="6350"/>
                                    <wp:effectExtent l="0" t="0" r="0" b="0"/>
                                    <wp:docPr id="96" name="Picture 9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7CA8A9CF"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06288088" wp14:editId="5AD78DB0">
                                    <wp:extent cx="6350" cy="44450"/>
                                    <wp:effectExtent l="0" t="0" r="0" b="0"/>
                                    <wp:docPr id="95" name="Picture 9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14:paraId="7C270479"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BF3F2F"/>
                            <w:sz w:val="27"/>
                            <w:szCs w:val="27"/>
                          </w:rPr>
                          <w:t xml:space="preserve">GEORGIA MILK PRODUCERS PRESENT RAW MILK INFO TO HOUSE AG </w:t>
                        </w:r>
                      </w:p>
                      <w:p w14:paraId="7FE394A8" w14:textId="77777777" w:rsidR="00B92949" w:rsidRDefault="00B92949" w:rsidP="00B92949">
                        <w:pPr>
                          <w:rPr>
                            <w:rFonts w:ascii="Arial" w:eastAsia="Times New Roman" w:hAnsi="Arial" w:cs="Arial"/>
                            <w:color w:val="000000"/>
                            <w:sz w:val="18"/>
                            <w:szCs w:val="18"/>
                          </w:rPr>
                        </w:pPr>
                        <w:r>
                          <w:rPr>
                            <w:rFonts w:ascii="Arial" w:eastAsia="Times New Roman" w:hAnsi="Arial" w:cs="Arial"/>
                            <w:color w:val="000000"/>
                          </w:rPr>
                          <w:t xml:space="preserve">During the House Ag Committee Meeting, </w:t>
                        </w:r>
                        <w:r>
                          <w:rPr>
                            <w:rFonts w:ascii="Arial" w:eastAsia="Times New Roman" w:hAnsi="Arial" w:cs="Arial"/>
                            <w:b/>
                            <w:bCs/>
                            <w:color w:val="000000"/>
                          </w:rPr>
                          <w:t>Chairman Robert Dickey</w:t>
                        </w:r>
                        <w:r>
                          <w:rPr>
                            <w:rFonts w:ascii="Arial" w:eastAsia="Times New Roman" w:hAnsi="Arial" w:cs="Arial"/>
                            <w:color w:val="000000"/>
                          </w:rPr>
                          <w:t xml:space="preserve"> invited experts within the dairy and food safety sector to speak to raw milk marketing in Georgia. </w:t>
                        </w:r>
                        <w:r>
                          <w:rPr>
                            <w:rFonts w:ascii="Arial" w:eastAsia="Times New Roman" w:hAnsi="Arial" w:cs="Arial"/>
                            <w:b/>
                            <w:bCs/>
                            <w:color w:val="000000"/>
                          </w:rPr>
                          <w:t xml:space="preserve">Farrah Newberry, Executive Director of Georgia Milk Producers Inc, </w:t>
                        </w:r>
                        <w:r>
                          <w:rPr>
                            <w:rFonts w:ascii="Arial" w:eastAsia="Times New Roman" w:hAnsi="Arial" w:cs="Arial"/>
                            <w:color w:val="000000"/>
                          </w:rPr>
                          <w:t>began the conversation indicating the organizations evolving opinion on allowing raw milk sales. The organization debated this issue among its diverse dairy members, and staff researched raw milk programs throughout the Southeast to develop a safe and reasonable path forward before ultimately voting to support the regulation and sale of raw milk for human consumption. Newberry noted that raw milk sales are currently operating under a "pet food" label that is well known to be used for human consumption instead. Ms. Newberry detailed a 78% decline in the state dairy industry numbers, attributing high regulatory standards, many milk product competitors, and urban growth as key factors to the decline. Pasteurized Milk is currently subjected to rigorous quality and food safety procedures as it is tested four times before reaching consumers. In Georgia, a gallon of milk averages between $2.99 and $3.99, whereas raw milk- currently sold under a misleading "pet food" license - triples this average, seeing prices as high as $8 to $12 per gallon. Georgia Milk Producers, Inc is concerned with liability issues with the sale of raw milk as pet food as it is not tested or subjected to any regulations currently. Ms. Newbery expressed their desire to work with the Department of Agriculture to develop regulations and open the market up letting smaller farms access to competitive markets at the same time as adding inspection protection to a product that is commonly consumed by many Georgians.</w:t>
                        </w:r>
                        <w:r>
                          <w:rPr>
                            <w:rFonts w:ascii="Arial" w:eastAsia="Times New Roman" w:hAnsi="Arial" w:cs="Arial"/>
                            <w:color w:val="000000"/>
                            <w:sz w:val="18"/>
                            <w:szCs w:val="18"/>
                          </w:rPr>
                          <w:t xml:space="preserve"> </w:t>
                        </w:r>
                      </w:p>
                      <w:p w14:paraId="58CAF73A" w14:textId="77777777" w:rsidR="00B92949" w:rsidRDefault="00B92949" w:rsidP="00B92949">
                        <w:pPr>
                          <w:rPr>
                            <w:rFonts w:ascii="Arial" w:eastAsia="Times New Roman" w:hAnsi="Arial" w:cs="Arial"/>
                            <w:color w:val="000000"/>
                            <w:sz w:val="18"/>
                            <w:szCs w:val="18"/>
                          </w:rPr>
                        </w:pPr>
                        <w:r>
                          <w:rPr>
                            <w:rFonts w:ascii="Arial" w:eastAsia="Times New Roman" w:hAnsi="Arial" w:cs="Arial"/>
                            <w:color w:val="000000"/>
                          </w:rPr>
                          <w:t xml:space="preserve">The </w:t>
                        </w:r>
                        <w:r>
                          <w:rPr>
                            <w:rFonts w:ascii="Arial" w:eastAsia="Times New Roman" w:hAnsi="Arial" w:cs="Arial"/>
                            <w:b/>
                            <w:bCs/>
                            <w:color w:val="000000"/>
                          </w:rPr>
                          <w:t>Director of Food Safety for Georgia Department of Agriculture, Natalie Adan</w:t>
                        </w:r>
                        <w:r>
                          <w:rPr>
                            <w:rFonts w:ascii="Arial" w:eastAsia="Times New Roman" w:hAnsi="Arial" w:cs="Arial"/>
                            <w:color w:val="000000"/>
                          </w:rPr>
                          <w:t xml:space="preserve">, then spoke to the safety and regulatory side of the issue. Ms. Adan first detailed how the Dairy Program currently functions with regular inspections and testing. Currently, there are 71 operating raw milk licenses for "pet food" within the state and the products sold under those licenses are not routinely inspected and subject to other dairy products. The director detailed the regulatory system that South Carolina uses </w:t>
                        </w:r>
                        <w:proofErr w:type="gramStart"/>
                        <w:r>
                          <w:rPr>
                            <w:rFonts w:ascii="Arial" w:eastAsia="Times New Roman" w:hAnsi="Arial" w:cs="Arial"/>
                            <w:color w:val="000000"/>
                          </w:rPr>
                          <w:t>including:</w:t>
                        </w:r>
                        <w:proofErr w:type="gramEnd"/>
                        <w:r>
                          <w:rPr>
                            <w:rFonts w:ascii="Arial" w:eastAsia="Times New Roman" w:hAnsi="Arial" w:cs="Arial"/>
                            <w:color w:val="000000"/>
                          </w:rPr>
                          <w:t xml:space="preserve"> </w:t>
                        </w:r>
                        <w:r>
                          <w:rPr>
                            <w:rFonts w:ascii="Arial" w:eastAsia="Times New Roman" w:hAnsi="Arial" w:cs="Arial"/>
                            <w:color w:val="000000"/>
                          </w:rPr>
                          <w:lastRenderedPageBreak/>
                          <w:t>mechanized bottling, retail sale only, quarterly inspections, and regular sample testing. </w:t>
                        </w:r>
                        <w:r>
                          <w:rPr>
                            <w:rFonts w:ascii="Arial" w:eastAsia="Times New Roman" w:hAnsi="Arial" w:cs="Arial"/>
                            <w:color w:val="000000"/>
                            <w:sz w:val="18"/>
                            <w:szCs w:val="18"/>
                          </w:rPr>
                          <w:t xml:space="preserve"> </w:t>
                        </w:r>
                      </w:p>
                      <w:p w14:paraId="7D7B5232" w14:textId="77777777" w:rsidR="00B92949" w:rsidRDefault="00B92949" w:rsidP="00B92949">
                        <w:pPr>
                          <w:rPr>
                            <w:rFonts w:ascii="Arial" w:eastAsia="Times New Roman" w:hAnsi="Arial" w:cs="Arial"/>
                            <w:color w:val="000000"/>
                            <w:sz w:val="18"/>
                            <w:szCs w:val="18"/>
                          </w:rPr>
                        </w:pPr>
                      </w:p>
                      <w:p w14:paraId="7F0D381A" w14:textId="77777777" w:rsidR="00B92949" w:rsidRDefault="00B92949" w:rsidP="00B92949">
                        <w:pPr>
                          <w:rPr>
                            <w:rFonts w:ascii="Arial" w:eastAsia="Times New Roman" w:hAnsi="Arial" w:cs="Arial"/>
                            <w:color w:val="000000"/>
                            <w:sz w:val="18"/>
                            <w:szCs w:val="18"/>
                          </w:rPr>
                        </w:pPr>
                        <w:r>
                          <w:rPr>
                            <w:rFonts w:ascii="Arial" w:eastAsia="Times New Roman" w:hAnsi="Arial" w:cs="Arial"/>
                            <w:color w:val="000000"/>
                          </w:rPr>
                          <w:t xml:space="preserve">In response to the complexity of raw milk, Chairman Dickey created a subcommittee headed by Chairman Clay Pirkle to further research and discuss the topic. </w:t>
                        </w:r>
                        <w:r>
                          <w:rPr>
                            <w:rFonts w:ascii="Arial" w:eastAsia="Times New Roman" w:hAnsi="Arial" w:cs="Arial"/>
                            <w:b/>
                            <w:bCs/>
                            <w:color w:val="000000"/>
                          </w:rPr>
                          <w:t>GAC supports Georgia Milk Producers, Inc</w:t>
                        </w:r>
                        <w:r>
                          <w:rPr>
                            <w:rFonts w:ascii="Arial" w:eastAsia="Times New Roman" w:hAnsi="Arial" w:cs="Arial"/>
                            <w:color w:val="000000"/>
                          </w:rPr>
                          <w:t xml:space="preserve">. in their effort to increase safety measures to raw milk sales as well as marketing opportunities for small dairies and we look forward to engaging with the sub-committee throughout the year to find a safe and profitable solutions for these dairy farmers. </w:t>
                        </w:r>
                      </w:p>
                    </w:tc>
                  </w:tr>
                </w:tbl>
                <w:p w14:paraId="4027C239" w14:textId="77777777" w:rsidR="00B92949" w:rsidRDefault="00B92949" w:rsidP="00B92949">
                  <w:pPr>
                    <w:rPr>
                      <w:rFonts w:eastAsia="Times New Roman"/>
                      <w:sz w:val="20"/>
                      <w:szCs w:val="20"/>
                    </w:rPr>
                  </w:pPr>
                </w:p>
              </w:tc>
            </w:tr>
          </w:tbl>
          <w:p w14:paraId="1392B0AB" w14:textId="77777777" w:rsidR="00B92949" w:rsidRDefault="00B92949" w:rsidP="00B92949">
            <w:pPr>
              <w:jc w:val="center"/>
              <w:rPr>
                <w:rFonts w:eastAsia="Times New Roman"/>
                <w:vanish/>
              </w:rPr>
            </w:pPr>
          </w:p>
          <w:p w14:paraId="7D904445" w14:textId="77777777" w:rsidR="00D27B78" w:rsidRDefault="00D27B78">
            <w:pPr>
              <w:jc w:val="center"/>
              <w:rPr>
                <w:rFonts w:eastAsia="Times New Roman"/>
                <w:sz w:val="20"/>
                <w:szCs w:val="20"/>
              </w:rPr>
            </w:pPr>
          </w:p>
          <w:tbl>
            <w:tblPr>
              <w:tblW w:w="5000" w:type="pct"/>
              <w:jc w:val="center"/>
              <w:tblCellMar>
                <w:left w:w="0" w:type="dxa"/>
                <w:right w:w="0" w:type="dxa"/>
              </w:tblCellMar>
              <w:tblLook w:val="04A0" w:firstRow="1" w:lastRow="0" w:firstColumn="1" w:lastColumn="0" w:noHBand="0" w:noVBand="1"/>
            </w:tblPr>
            <w:tblGrid>
              <w:gridCol w:w="8760"/>
            </w:tblGrid>
            <w:tr w:rsidR="00B92949" w14:paraId="3D039496" w14:textId="77777777" w:rsidTr="00B929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B92949" w14:paraId="77A80E98" w14:textId="77777777">
                    <w:tc>
                      <w:tcPr>
                        <w:tcW w:w="0" w:type="auto"/>
                        <w:tcMar>
                          <w:top w:w="150" w:type="dxa"/>
                          <w:left w:w="300" w:type="dxa"/>
                          <w:bottom w:w="150" w:type="dxa"/>
                          <w:right w:w="300" w:type="dxa"/>
                        </w:tcMar>
                        <w:hideMark/>
                      </w:tcPr>
                      <w:tbl>
                        <w:tblPr>
                          <w:tblpPr w:leftFromText="30" w:rightFromText="115" w:vertAnchor="text"/>
                          <w:tblW w:w="0" w:type="auto"/>
                          <w:tblCellMar>
                            <w:left w:w="0" w:type="dxa"/>
                            <w:right w:w="0" w:type="dxa"/>
                          </w:tblCellMar>
                          <w:tblLook w:val="04A0" w:firstRow="1" w:lastRow="0" w:firstColumn="1" w:lastColumn="0" w:noHBand="0" w:noVBand="1"/>
                        </w:tblPr>
                        <w:tblGrid>
                          <w:gridCol w:w="3750"/>
                          <w:gridCol w:w="225"/>
                        </w:tblGrid>
                        <w:tr w:rsidR="00B92949" w14:paraId="7F9AC748" w14:textId="77777777">
                          <w:trPr>
                            <w:trHeight w:val="15"/>
                          </w:trPr>
                          <w:tc>
                            <w:tcPr>
                              <w:tcW w:w="0" w:type="auto"/>
                              <w:hideMark/>
                            </w:tcPr>
                            <w:p w14:paraId="2297F518" w14:textId="77777777" w:rsidR="00B92949" w:rsidRDefault="00B92949" w:rsidP="00B92949">
                              <w:pPr>
                                <w:jc w:val="center"/>
                                <w:rPr>
                                  <w:rFonts w:eastAsia="Times New Roman"/>
                                </w:rPr>
                              </w:pPr>
                              <w:r>
                                <w:rPr>
                                  <w:rFonts w:eastAsia="Times New Roman"/>
                                  <w:noProof/>
                                </w:rPr>
                                <w:drawing>
                                  <wp:inline distT="0" distB="0" distL="0" distR="0" wp14:anchorId="1A638031" wp14:editId="763996D0">
                                    <wp:extent cx="2381250" cy="1130300"/>
                                    <wp:effectExtent l="0" t="0" r="0" b="0"/>
                                    <wp:docPr id="102" name="Picture 102" descr="https://files.constantcontact.com/d2766818501/41b6ff38-9fed-4deb-b928-0a2e10ad7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files.constantcontact.com/d2766818501/41b6ff38-9fed-4deb-b928-0a2e10ad789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130300"/>
                                            </a:xfrm>
                                            <a:prstGeom prst="rect">
                                              <a:avLst/>
                                            </a:prstGeom>
                                            <a:noFill/>
                                            <a:ln>
                                              <a:noFill/>
                                            </a:ln>
                                          </pic:spPr>
                                        </pic:pic>
                                      </a:graphicData>
                                    </a:graphic>
                                  </wp:inline>
                                </w:drawing>
                              </w:r>
                            </w:p>
                          </w:tc>
                          <w:tc>
                            <w:tcPr>
                              <w:tcW w:w="225" w:type="dxa"/>
                              <w:hideMark/>
                            </w:tcPr>
                            <w:p w14:paraId="3AA24E18"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1A5BA08D" wp14:editId="482B05C8">
                                    <wp:extent cx="139700" cy="6350"/>
                                    <wp:effectExtent l="0" t="0" r="0" b="0"/>
                                    <wp:docPr id="101" name="Picture 10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r>
                        <w:tr w:rsidR="00B92949" w14:paraId="0AB16AE5" w14:textId="77777777">
                          <w:trPr>
                            <w:trHeight w:val="15"/>
                          </w:trPr>
                          <w:tc>
                            <w:tcPr>
                              <w:tcW w:w="0" w:type="auto"/>
                              <w:hideMark/>
                            </w:tcPr>
                            <w:p w14:paraId="6FDC09D1"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3589AB37" wp14:editId="7D7A237C">
                                    <wp:extent cx="6350" cy="44450"/>
                                    <wp:effectExtent l="0" t="0" r="0" b="0"/>
                                    <wp:docPr id="100" name="Picture 10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75" w:type="dxa"/>
                              <w:hideMark/>
                            </w:tcPr>
                            <w:p w14:paraId="67719015"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51B04954" wp14:editId="72F9E9F6">
                                    <wp:extent cx="44450" cy="6350"/>
                                    <wp:effectExtent l="0" t="0" r="0" b="0"/>
                                    <wp:docPr id="99" name="Picture 9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35E90EE"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BF3F2F"/>
                          </w:rPr>
                          <w:t>SENATE NATURAL RESOURCES COMMITTEE RECAP</w:t>
                        </w:r>
                      </w:p>
                      <w:p w14:paraId="6DEAEE13"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000000"/>
                          </w:rPr>
                          <w:t>Chairman Tyler Harper</w:t>
                        </w:r>
                        <w:r>
                          <w:rPr>
                            <w:rFonts w:ascii="Arial" w:eastAsia="Times New Roman" w:hAnsi="Arial" w:cs="Arial"/>
                            <w:color w:val="000000"/>
                          </w:rPr>
                          <w:t xml:space="preserve"> convened the Senate Natural Resource and Environment Committee on Wednesday</w:t>
                        </w:r>
                        <w:r>
                          <w:rPr>
                            <w:rFonts w:ascii="Arial" w:eastAsia="Times New Roman" w:hAnsi="Arial" w:cs="Arial"/>
                            <w:b/>
                            <w:bCs/>
                            <w:color w:val="000000"/>
                          </w:rPr>
                          <w:t xml:space="preserve"> </w:t>
                        </w:r>
                        <w:r>
                          <w:rPr>
                            <w:rFonts w:ascii="Arial" w:eastAsia="Times New Roman" w:hAnsi="Arial" w:cs="Arial"/>
                            <w:color w:val="000000"/>
                          </w:rPr>
                          <w:t xml:space="preserve">to hear two House Bills. </w:t>
                        </w:r>
                        <w:r>
                          <w:rPr>
                            <w:rFonts w:ascii="Arial" w:eastAsia="Times New Roman" w:hAnsi="Arial" w:cs="Arial"/>
                            <w:b/>
                            <w:bCs/>
                            <w:color w:val="000000"/>
                          </w:rPr>
                          <w:t>HB 362</w:t>
                        </w:r>
                        <w:r>
                          <w:rPr>
                            <w:rFonts w:ascii="Arial" w:eastAsia="Times New Roman" w:hAnsi="Arial" w:cs="Arial"/>
                            <w:color w:val="000000"/>
                          </w:rPr>
                          <w:t>, presented by House Game, Fish, and Parks</w:t>
                        </w:r>
                        <w:r>
                          <w:rPr>
                            <w:rFonts w:ascii="Arial" w:eastAsia="Times New Roman" w:hAnsi="Arial" w:cs="Arial"/>
                            <w:b/>
                            <w:bCs/>
                            <w:color w:val="000000"/>
                          </w:rPr>
                          <w:t xml:space="preserve"> Chairman Trey Rhodes</w:t>
                        </w:r>
                        <w:r>
                          <w:rPr>
                            <w:rFonts w:ascii="Arial" w:eastAsia="Times New Roman" w:hAnsi="Arial" w:cs="Arial"/>
                            <w:color w:val="000000"/>
                          </w:rPr>
                          <w:t>, is a Department of Natural Resource bill that codifies new rules and regulations regarding hybrid varieties of bass and trout. The bill would also allow DNR to set bag limits on specific species of deer on certain properties and passed the committee unanimously</w:t>
                        </w:r>
                        <w:r>
                          <w:rPr>
                            <w:rFonts w:ascii="Arial" w:eastAsia="Times New Roman" w:hAnsi="Arial" w:cs="Arial"/>
                            <w:b/>
                            <w:bCs/>
                            <w:color w:val="000000"/>
                          </w:rPr>
                          <w:t xml:space="preserve">. </w:t>
                        </w:r>
                      </w:p>
                      <w:p w14:paraId="68BC3327" w14:textId="77777777" w:rsidR="00B92949" w:rsidRDefault="00B92949" w:rsidP="00B92949">
                        <w:pPr>
                          <w:rPr>
                            <w:rFonts w:ascii="Arial" w:eastAsia="Times New Roman" w:hAnsi="Arial" w:cs="Arial"/>
                            <w:color w:val="000000"/>
                            <w:sz w:val="18"/>
                            <w:szCs w:val="18"/>
                          </w:rPr>
                        </w:pPr>
                        <w:r>
                          <w:rPr>
                            <w:rFonts w:ascii="Tahoma" w:eastAsia="Times New Roman" w:hAnsi="Tahoma" w:cs="Tahoma"/>
                            <w:b/>
                            <w:bCs/>
                            <w:color w:val="000000"/>
                          </w:rPr>
                          <w:t>﻿</w:t>
                        </w:r>
                      </w:p>
                      <w:p w14:paraId="170360DF"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000000"/>
                          </w:rPr>
                          <w:t>HB 355</w:t>
                        </w:r>
                        <w:r>
                          <w:rPr>
                            <w:rFonts w:ascii="Arial" w:eastAsia="Times New Roman" w:hAnsi="Arial" w:cs="Arial"/>
                            <w:color w:val="000000"/>
                          </w:rPr>
                          <w:t xml:space="preserve"> by </w:t>
                        </w:r>
                        <w:r>
                          <w:rPr>
                            <w:rFonts w:ascii="Arial" w:eastAsia="Times New Roman" w:hAnsi="Arial" w:cs="Arial"/>
                            <w:b/>
                            <w:bCs/>
                            <w:color w:val="000000"/>
                          </w:rPr>
                          <w:t xml:space="preserve">Rep. </w:t>
                        </w:r>
                        <w:proofErr w:type="spellStart"/>
                        <w:r>
                          <w:rPr>
                            <w:rFonts w:ascii="Arial" w:eastAsia="Times New Roman" w:hAnsi="Arial" w:cs="Arial"/>
                            <w:b/>
                            <w:bCs/>
                            <w:color w:val="000000"/>
                          </w:rPr>
                          <w:t>Wiedower</w:t>
                        </w:r>
                        <w:proofErr w:type="spellEnd"/>
                        <w:r>
                          <w:rPr>
                            <w:rFonts w:ascii="Arial" w:eastAsia="Times New Roman" w:hAnsi="Arial" w:cs="Arial"/>
                            <w:color w:val="000000"/>
                          </w:rPr>
                          <w:t xml:space="preserve"> establishes the Sustainable Development Carbon Registry by expanding Georgia’s existing Carbon Registry to enable the creation and tracking of carbon credits that are tied to carbon sequestered in construction projects throughout the state as well as the embodied carbon benefits arising from a whole-building life cycle assessment. This legislation will create a dual pathway for accruing carbon credits. The primary objective of the legislation will be to increase the use of construction materials that sequester, or store, carbon, furthering sustainable development in Georgia. Participation in the registry would be entirely optional, and developers that do not want to participate in it will not be required to do so in any way.  </w:t>
                        </w:r>
                        <w:r>
                          <w:rPr>
                            <w:rFonts w:ascii="Arial" w:eastAsia="Times New Roman" w:hAnsi="Arial" w:cs="Arial"/>
                            <w:color w:val="000000"/>
                            <w:sz w:val="18"/>
                            <w:szCs w:val="18"/>
                          </w:rPr>
                          <w:t xml:space="preserve"> </w:t>
                        </w:r>
                      </w:p>
                    </w:tc>
                  </w:tr>
                </w:tbl>
                <w:p w14:paraId="0544D748" w14:textId="77777777" w:rsidR="00B92949" w:rsidRDefault="00B92949" w:rsidP="00B92949">
                  <w:pPr>
                    <w:rPr>
                      <w:rFonts w:eastAsia="Times New Roman"/>
                      <w:sz w:val="20"/>
                      <w:szCs w:val="20"/>
                    </w:rPr>
                  </w:pPr>
                </w:p>
              </w:tc>
            </w:tr>
            <w:tr w:rsidR="00B92949" w14:paraId="259EA9D9" w14:textId="77777777" w:rsidTr="00B929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B92949" w14:paraId="650736D8" w14:textId="77777777">
                    <w:tc>
                      <w:tcPr>
                        <w:tcW w:w="0" w:type="auto"/>
                        <w:tcMar>
                          <w:top w:w="150" w:type="dxa"/>
                          <w:left w:w="300" w:type="dxa"/>
                          <w:bottom w:w="150" w:type="dxa"/>
                          <w:right w:w="300" w:type="dxa"/>
                        </w:tcMar>
                      </w:tcPr>
                      <w:p w14:paraId="4D681782"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BF3F2F"/>
                            <w:sz w:val="27"/>
                            <w:szCs w:val="27"/>
                          </w:rPr>
                          <w:t>HEMP AND TRACTOR BILLS TAKEN UP IN SENATE AG COMMITTEE</w:t>
                        </w:r>
                      </w:p>
                      <w:p w14:paraId="2D5AA7FA"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000000"/>
                          </w:rPr>
                          <w:t>Chairman Larry Walker convened the Senate Agriculture and Consumer Affairs Committee</w:t>
                        </w:r>
                        <w:r>
                          <w:rPr>
                            <w:rFonts w:ascii="Arial" w:eastAsia="Times New Roman" w:hAnsi="Arial" w:cs="Arial"/>
                            <w:color w:val="000000"/>
                          </w:rPr>
                          <w:t xml:space="preserve"> meeting Thursday afternoon to discuss three house bills. </w:t>
                        </w:r>
                        <w:r>
                          <w:rPr>
                            <w:rFonts w:ascii="Arial" w:eastAsia="Times New Roman" w:hAnsi="Arial" w:cs="Arial"/>
                            <w:b/>
                            <w:bCs/>
                            <w:color w:val="000000"/>
                          </w:rPr>
                          <w:t xml:space="preserve">HB 153 by Representative </w:t>
                        </w:r>
                        <w:proofErr w:type="spellStart"/>
                        <w:r>
                          <w:rPr>
                            <w:rFonts w:ascii="Arial" w:eastAsia="Times New Roman" w:hAnsi="Arial" w:cs="Arial"/>
                            <w:b/>
                            <w:bCs/>
                            <w:color w:val="000000"/>
                          </w:rPr>
                          <w:t>Wiedower</w:t>
                        </w:r>
                        <w:proofErr w:type="spellEnd"/>
                        <w:r>
                          <w:rPr>
                            <w:rFonts w:ascii="Arial" w:eastAsia="Times New Roman" w:hAnsi="Arial" w:cs="Arial"/>
                            <w:b/>
                            <w:bCs/>
                            <w:color w:val="000000"/>
                          </w:rPr>
                          <w:t xml:space="preserve"> </w:t>
                        </w:r>
                        <w:r>
                          <w:rPr>
                            <w:rFonts w:ascii="Arial" w:eastAsia="Times New Roman" w:hAnsi="Arial" w:cs="Arial"/>
                            <w:color w:val="000000"/>
                          </w:rPr>
                          <w:t xml:space="preserve">relating to Fair Business Practices Act of 1975 passed unanimously. The legislation would require notices sent out by private entities soliciting government registrations to </w:t>
                        </w:r>
                        <w:r>
                          <w:rPr>
                            <w:rFonts w:ascii="Arial" w:eastAsia="Times New Roman" w:hAnsi="Arial" w:cs="Arial"/>
                            <w:color w:val="000000"/>
                          </w:rPr>
                          <w:lastRenderedPageBreak/>
                          <w:t xml:space="preserve">clearly note that they are solicitations and not official government documents. </w:t>
                        </w:r>
                      </w:p>
                      <w:p w14:paraId="09EADBD2" w14:textId="77777777" w:rsidR="00B92949" w:rsidRDefault="00B92949" w:rsidP="00B92949">
                        <w:pPr>
                          <w:rPr>
                            <w:rFonts w:ascii="Arial" w:eastAsia="Times New Roman" w:hAnsi="Arial" w:cs="Arial"/>
                            <w:color w:val="000000"/>
                            <w:sz w:val="18"/>
                            <w:szCs w:val="18"/>
                          </w:rPr>
                        </w:pPr>
                      </w:p>
                      <w:p w14:paraId="11FFAB08"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000000"/>
                          </w:rPr>
                          <w:t>Representative John Corbett</w:t>
                        </w:r>
                        <w:r>
                          <w:rPr>
                            <w:rFonts w:ascii="Arial" w:eastAsia="Times New Roman" w:hAnsi="Arial" w:cs="Arial"/>
                            <w:color w:val="000000"/>
                          </w:rPr>
                          <w:t xml:space="preserve"> brought forth </w:t>
                        </w:r>
                        <w:r>
                          <w:rPr>
                            <w:rFonts w:ascii="Arial" w:eastAsia="Times New Roman" w:hAnsi="Arial" w:cs="Arial"/>
                            <w:b/>
                            <w:bCs/>
                            <w:color w:val="000000"/>
                          </w:rPr>
                          <w:t>HB 335</w:t>
                        </w:r>
                        <w:r>
                          <w:rPr>
                            <w:rFonts w:ascii="Arial" w:eastAsia="Times New Roman" w:hAnsi="Arial" w:cs="Arial"/>
                            <w:color w:val="000000"/>
                          </w:rPr>
                          <w:t xml:space="preserve"> dealing with hemp to the committee. The bill looks to keep Georgia's hemp program in compliance with federal regulations and includes several changes to the fee structure for processors and other cleanup language. After a lively discussion, including testimony from a hand puppet, the bill passed through the committee. </w:t>
                        </w:r>
                      </w:p>
                      <w:p w14:paraId="18511E09" w14:textId="77777777" w:rsidR="00B92949" w:rsidRDefault="00B92949" w:rsidP="00B92949">
                        <w:pPr>
                          <w:rPr>
                            <w:rFonts w:ascii="Arial" w:eastAsia="Times New Roman" w:hAnsi="Arial" w:cs="Arial"/>
                            <w:color w:val="000000"/>
                            <w:sz w:val="18"/>
                            <w:szCs w:val="18"/>
                          </w:rPr>
                        </w:pPr>
                      </w:p>
                      <w:p w14:paraId="7AFA07B9" w14:textId="77777777" w:rsidR="00B92949" w:rsidRDefault="00B92949" w:rsidP="00B92949">
                        <w:pPr>
                          <w:rPr>
                            <w:rFonts w:ascii="Arial" w:eastAsia="Times New Roman" w:hAnsi="Arial" w:cs="Arial"/>
                            <w:color w:val="000000"/>
                            <w:sz w:val="18"/>
                            <w:szCs w:val="18"/>
                          </w:rPr>
                        </w:pPr>
                        <w:r>
                          <w:rPr>
                            <w:rFonts w:ascii="Tahoma" w:eastAsia="Times New Roman" w:hAnsi="Tahoma" w:cs="Tahoma"/>
                            <w:b/>
                            <w:bCs/>
                            <w:color w:val="000000"/>
                          </w:rPr>
                          <w:t>﻿</w:t>
                        </w:r>
                        <w:r>
                          <w:rPr>
                            <w:rFonts w:ascii="Arial" w:eastAsia="Times New Roman" w:hAnsi="Arial" w:cs="Arial"/>
                            <w:b/>
                            <w:bCs/>
                            <w:color w:val="000000"/>
                          </w:rPr>
                          <w:t>Representative Steven Meeks</w:t>
                        </w:r>
                        <w:r>
                          <w:rPr>
                            <w:rFonts w:ascii="Arial" w:eastAsia="Times New Roman" w:hAnsi="Arial" w:cs="Arial"/>
                            <w:color w:val="000000"/>
                          </w:rPr>
                          <w:t xml:space="preserve"> quickly explained </w:t>
                        </w:r>
                        <w:r>
                          <w:rPr>
                            <w:rFonts w:ascii="Arial" w:eastAsia="Times New Roman" w:hAnsi="Arial" w:cs="Arial"/>
                            <w:b/>
                            <w:bCs/>
                            <w:color w:val="000000"/>
                          </w:rPr>
                          <w:t>HB 693</w:t>
                        </w:r>
                        <w:r>
                          <w:rPr>
                            <w:rFonts w:ascii="Arial" w:eastAsia="Times New Roman" w:hAnsi="Arial" w:cs="Arial"/>
                            <w:color w:val="000000"/>
                          </w:rPr>
                          <w:t xml:space="preserve"> regarding tractors or ag equipment right of ways on the road. The bill addresses tractors facing impediments that are unable to move over will assume the right away until otherwise passable. The legislation passed through committee unanimously. </w:t>
                        </w:r>
                      </w:p>
                    </w:tc>
                  </w:tr>
                </w:tbl>
                <w:p w14:paraId="60CFF95F" w14:textId="77777777" w:rsidR="00B92949" w:rsidRDefault="00B92949" w:rsidP="00B92949">
                  <w:pPr>
                    <w:rPr>
                      <w:rFonts w:eastAsia="Times New Roman"/>
                      <w:sz w:val="20"/>
                      <w:szCs w:val="20"/>
                    </w:rPr>
                  </w:pPr>
                </w:p>
              </w:tc>
            </w:tr>
          </w:tbl>
          <w:p w14:paraId="52E6B8BB" w14:textId="77777777" w:rsidR="00B92949" w:rsidRDefault="00B92949" w:rsidP="00B9294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B92949" w14:paraId="7951695F" w14:textId="77777777" w:rsidTr="00B929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B92949" w14:paraId="722D519F" w14:textId="77777777">
                    <w:tc>
                      <w:tcPr>
                        <w:tcW w:w="0" w:type="auto"/>
                        <w:tcMar>
                          <w:top w:w="150" w:type="dxa"/>
                          <w:left w:w="300" w:type="dxa"/>
                          <w:bottom w:w="150" w:type="dxa"/>
                          <w:right w:w="300" w:type="dxa"/>
                        </w:tcMar>
                      </w:tcPr>
                      <w:p w14:paraId="7849C209"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BF3F2F"/>
                            <w:sz w:val="27"/>
                            <w:szCs w:val="27"/>
                          </w:rPr>
                          <w:t>HEMP AND TRACTOR BILLS TAKEN UP IN SENATE AG COMMITTEE</w:t>
                        </w:r>
                      </w:p>
                      <w:p w14:paraId="40A5C6E2"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000000"/>
                          </w:rPr>
                          <w:t>Chairman Larry Walker convened the Senate Agriculture and Consumer Affairs Committee</w:t>
                        </w:r>
                        <w:r>
                          <w:rPr>
                            <w:rFonts w:ascii="Arial" w:eastAsia="Times New Roman" w:hAnsi="Arial" w:cs="Arial"/>
                            <w:color w:val="000000"/>
                          </w:rPr>
                          <w:t xml:space="preserve"> meeting Thursday afternoon to discuss three house bills. </w:t>
                        </w:r>
                        <w:r>
                          <w:rPr>
                            <w:rFonts w:ascii="Arial" w:eastAsia="Times New Roman" w:hAnsi="Arial" w:cs="Arial"/>
                            <w:b/>
                            <w:bCs/>
                            <w:color w:val="000000"/>
                          </w:rPr>
                          <w:t xml:space="preserve">HB 153 by Representative </w:t>
                        </w:r>
                        <w:proofErr w:type="spellStart"/>
                        <w:r>
                          <w:rPr>
                            <w:rFonts w:ascii="Arial" w:eastAsia="Times New Roman" w:hAnsi="Arial" w:cs="Arial"/>
                            <w:b/>
                            <w:bCs/>
                            <w:color w:val="000000"/>
                          </w:rPr>
                          <w:t>Wiedower</w:t>
                        </w:r>
                        <w:proofErr w:type="spellEnd"/>
                        <w:r>
                          <w:rPr>
                            <w:rFonts w:ascii="Arial" w:eastAsia="Times New Roman" w:hAnsi="Arial" w:cs="Arial"/>
                            <w:b/>
                            <w:bCs/>
                            <w:color w:val="000000"/>
                          </w:rPr>
                          <w:t xml:space="preserve"> </w:t>
                        </w:r>
                        <w:r>
                          <w:rPr>
                            <w:rFonts w:ascii="Arial" w:eastAsia="Times New Roman" w:hAnsi="Arial" w:cs="Arial"/>
                            <w:color w:val="000000"/>
                          </w:rPr>
                          <w:t xml:space="preserve">relating to Fair Business Practices Act of 1975 passed unanimously. The legislation would require notices sent out by private entities soliciting government registrations to clearly note that they are solicitations and not official government documents. </w:t>
                        </w:r>
                      </w:p>
                      <w:p w14:paraId="32CBB06F" w14:textId="77777777" w:rsidR="00B92949" w:rsidRDefault="00B92949" w:rsidP="00B92949">
                        <w:pPr>
                          <w:rPr>
                            <w:rFonts w:ascii="Arial" w:eastAsia="Times New Roman" w:hAnsi="Arial" w:cs="Arial"/>
                            <w:color w:val="000000"/>
                            <w:sz w:val="18"/>
                            <w:szCs w:val="18"/>
                          </w:rPr>
                        </w:pPr>
                      </w:p>
                      <w:p w14:paraId="4B3C4E1E" w14:textId="77777777" w:rsidR="00B92949" w:rsidRDefault="00B92949" w:rsidP="00B92949">
                        <w:pPr>
                          <w:rPr>
                            <w:rFonts w:ascii="Arial" w:eastAsia="Times New Roman" w:hAnsi="Arial" w:cs="Arial"/>
                            <w:color w:val="000000"/>
                            <w:sz w:val="18"/>
                            <w:szCs w:val="18"/>
                          </w:rPr>
                        </w:pPr>
                        <w:r>
                          <w:rPr>
                            <w:rFonts w:ascii="Arial" w:eastAsia="Times New Roman" w:hAnsi="Arial" w:cs="Arial"/>
                            <w:b/>
                            <w:bCs/>
                            <w:color w:val="000000"/>
                          </w:rPr>
                          <w:t>Representative John Corbett</w:t>
                        </w:r>
                        <w:r>
                          <w:rPr>
                            <w:rFonts w:ascii="Arial" w:eastAsia="Times New Roman" w:hAnsi="Arial" w:cs="Arial"/>
                            <w:color w:val="000000"/>
                          </w:rPr>
                          <w:t xml:space="preserve"> brought forth </w:t>
                        </w:r>
                        <w:r>
                          <w:rPr>
                            <w:rFonts w:ascii="Arial" w:eastAsia="Times New Roman" w:hAnsi="Arial" w:cs="Arial"/>
                            <w:b/>
                            <w:bCs/>
                            <w:color w:val="000000"/>
                          </w:rPr>
                          <w:t>HB 335</w:t>
                        </w:r>
                        <w:r>
                          <w:rPr>
                            <w:rFonts w:ascii="Arial" w:eastAsia="Times New Roman" w:hAnsi="Arial" w:cs="Arial"/>
                            <w:color w:val="000000"/>
                          </w:rPr>
                          <w:t xml:space="preserve"> dealing with hemp to the committee. The bill looks to keep Georgia's hemp program in compliance with federal regulations and includes several changes to the fee structure for processors and other cleanup language. After a lively discussion, including testimony from a hand puppet, the bill passed through the committee. </w:t>
                        </w:r>
                      </w:p>
                      <w:p w14:paraId="638DACCA" w14:textId="77777777" w:rsidR="00B92949" w:rsidRDefault="00B92949" w:rsidP="00B92949">
                        <w:pPr>
                          <w:rPr>
                            <w:rFonts w:ascii="Arial" w:eastAsia="Times New Roman" w:hAnsi="Arial" w:cs="Arial"/>
                            <w:color w:val="000000"/>
                            <w:sz w:val="18"/>
                            <w:szCs w:val="18"/>
                          </w:rPr>
                        </w:pPr>
                      </w:p>
                      <w:p w14:paraId="4D2A9DB2" w14:textId="77777777" w:rsidR="00B92949" w:rsidRDefault="00B92949" w:rsidP="00B92949">
                        <w:pPr>
                          <w:rPr>
                            <w:rFonts w:ascii="Arial" w:eastAsia="Times New Roman" w:hAnsi="Arial" w:cs="Arial"/>
                            <w:color w:val="000000"/>
                          </w:rPr>
                        </w:pPr>
                        <w:r>
                          <w:rPr>
                            <w:rFonts w:ascii="Tahoma" w:eastAsia="Times New Roman" w:hAnsi="Tahoma" w:cs="Tahoma"/>
                            <w:b/>
                            <w:bCs/>
                            <w:color w:val="000000"/>
                          </w:rPr>
                          <w:t>﻿</w:t>
                        </w:r>
                        <w:r>
                          <w:rPr>
                            <w:rFonts w:ascii="Arial" w:eastAsia="Times New Roman" w:hAnsi="Arial" w:cs="Arial"/>
                            <w:b/>
                            <w:bCs/>
                            <w:color w:val="000000"/>
                          </w:rPr>
                          <w:t>Representative Steven Meeks</w:t>
                        </w:r>
                        <w:r>
                          <w:rPr>
                            <w:rFonts w:ascii="Arial" w:eastAsia="Times New Roman" w:hAnsi="Arial" w:cs="Arial"/>
                            <w:color w:val="000000"/>
                          </w:rPr>
                          <w:t xml:space="preserve"> quickly explained </w:t>
                        </w:r>
                        <w:r>
                          <w:rPr>
                            <w:rFonts w:ascii="Arial" w:eastAsia="Times New Roman" w:hAnsi="Arial" w:cs="Arial"/>
                            <w:b/>
                            <w:bCs/>
                            <w:color w:val="000000"/>
                          </w:rPr>
                          <w:t>HB 693</w:t>
                        </w:r>
                        <w:r>
                          <w:rPr>
                            <w:rFonts w:ascii="Arial" w:eastAsia="Times New Roman" w:hAnsi="Arial" w:cs="Arial"/>
                            <w:color w:val="000000"/>
                          </w:rPr>
                          <w:t xml:space="preserve"> regarding tractors or ag equipment right of ways on the road. The bill addresses tractors facing impediments that are unable to move over will assume the right away until otherwise passable. The legislation passed through committee unanimously. </w:t>
                        </w:r>
                      </w:p>
                      <w:p w14:paraId="76F0871C" w14:textId="77777777" w:rsidR="00947A89" w:rsidRDefault="00947A89" w:rsidP="00B92949">
                        <w:pPr>
                          <w:rPr>
                            <w:rFonts w:ascii="Arial" w:eastAsia="Times New Roman" w:hAnsi="Arial" w:cs="Arial"/>
                            <w:color w:val="000000"/>
                          </w:rPr>
                        </w:pPr>
                      </w:p>
                      <w:tbl>
                        <w:tblPr>
                          <w:tblW w:w="5000" w:type="pct"/>
                          <w:jc w:val="center"/>
                          <w:tblCellMar>
                            <w:left w:w="0" w:type="dxa"/>
                            <w:right w:w="0" w:type="dxa"/>
                          </w:tblCellMar>
                          <w:tblLook w:val="04A0" w:firstRow="1" w:lastRow="0" w:firstColumn="1" w:lastColumn="0" w:noHBand="0" w:noVBand="1"/>
                        </w:tblPr>
                        <w:tblGrid>
                          <w:gridCol w:w="8160"/>
                        </w:tblGrid>
                        <w:tr w:rsidR="00947A89" w14:paraId="741D185B" w14:textId="77777777" w:rsidTr="00B2545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160"/>
                              </w:tblGrid>
                              <w:tr w:rsidR="00947A89" w14:paraId="1FDC3891" w14:textId="77777777" w:rsidTr="00B25458">
                                <w:tc>
                                  <w:tcPr>
                                    <w:tcW w:w="0" w:type="auto"/>
                                    <w:tcMar>
                                      <w:top w:w="150"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7560"/>
                                    </w:tblGrid>
                                    <w:tr w:rsidR="00947A89" w14:paraId="327ED6EE" w14:textId="77777777" w:rsidTr="00B2545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7560"/>
                                          </w:tblGrid>
                                          <w:tr w:rsidR="00947A89" w14:paraId="2311CF0B" w14:textId="77777777" w:rsidTr="00B25458">
                                            <w:tc>
                                              <w:tcPr>
                                                <w:tcW w:w="0" w:type="auto"/>
                                                <w:tcBorders>
                                                  <w:top w:val="nil"/>
                                                  <w:left w:val="nil"/>
                                                  <w:bottom w:val="nil"/>
                                                  <w:right w:val="nil"/>
                                                </w:tcBorders>
                                                <w:tcMar>
                                                  <w:top w:w="150" w:type="dxa"/>
                                                  <w:left w:w="300" w:type="dxa"/>
                                                  <w:bottom w:w="150" w:type="dxa"/>
                                                  <w:right w:w="300" w:type="dxa"/>
                                                </w:tcMar>
                                                <w:hideMark/>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6"/>
                                                </w:tblGrid>
                                                <w:tr w:rsidR="00947A89" w14:paraId="7AF27A26" w14:textId="77777777" w:rsidTr="00B25458">
                                                  <w:trPr>
                                                    <w:trHeight w:val="15"/>
                                                  </w:trPr>
                                                  <w:tc>
                                                    <w:tcPr>
                                                      <w:tcW w:w="225" w:type="dxa"/>
                                                      <w:tcBorders>
                                                        <w:top w:val="nil"/>
                                                        <w:left w:val="nil"/>
                                                        <w:bottom w:val="nil"/>
                                                        <w:right w:val="nil"/>
                                                      </w:tcBorders>
                                                      <w:hideMark/>
                                                    </w:tcPr>
                                                    <w:p w14:paraId="047C2806" w14:textId="77777777" w:rsidR="00947A89" w:rsidRDefault="00947A89" w:rsidP="00947A89">
                                                      <w:pPr>
                                                        <w:spacing w:line="15" w:lineRule="atLeast"/>
                                                        <w:ind w:left="-180" w:hanging="120"/>
                                                      </w:pPr>
                                                    </w:p>
                                                  </w:tc>
                                                  <w:tc>
                                                    <w:tcPr>
                                                      <w:tcW w:w="0" w:type="auto"/>
                                                      <w:tcBorders>
                                                        <w:top w:val="nil"/>
                                                        <w:left w:val="nil"/>
                                                        <w:bottom w:val="nil"/>
                                                        <w:right w:val="nil"/>
                                                      </w:tcBorders>
                                                      <w:hideMark/>
                                                    </w:tcPr>
                                                    <w:p w14:paraId="2A18228E" w14:textId="77777777" w:rsidR="00947A89" w:rsidRDefault="00947A89" w:rsidP="00947A89">
                                                      <w:pPr>
                                                        <w:ind w:left="-180" w:hanging="120"/>
                                                      </w:pPr>
                                                    </w:p>
                                                  </w:tc>
                                                </w:tr>
                                                <w:tr w:rsidR="00947A89" w14:paraId="4C1F5927" w14:textId="77777777" w:rsidTr="00B25458">
                                                  <w:trPr>
                                                    <w:trHeight w:val="75"/>
                                                  </w:trPr>
                                                  <w:tc>
                                                    <w:tcPr>
                                                      <w:tcW w:w="75" w:type="dxa"/>
                                                      <w:tcBorders>
                                                        <w:top w:val="nil"/>
                                                        <w:left w:val="nil"/>
                                                        <w:bottom w:val="nil"/>
                                                        <w:right w:val="nil"/>
                                                      </w:tcBorders>
                                                      <w:hideMark/>
                                                    </w:tcPr>
                                                    <w:p w14:paraId="4344F878" w14:textId="77777777" w:rsidR="00947A89" w:rsidRDefault="00947A89" w:rsidP="00947A89">
                                                      <w:pPr>
                                                        <w:spacing w:line="15" w:lineRule="atLeast"/>
                                                        <w:ind w:left="-180" w:hanging="120"/>
                                                      </w:pPr>
                                                      <w:r w:rsidRPr="00BB551B">
                                                        <w:rPr>
                                                          <w:noProof/>
                                                        </w:rPr>
                                                        <w:drawing>
                                                          <wp:inline distT="0" distB="0" distL="0" distR="0" wp14:anchorId="78918963" wp14:editId="02508119">
                                                            <wp:extent cx="31750" cy="1905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0" cy="19050"/>
                                                                    </a:xfrm>
                                                                    <a:prstGeom prst="rect">
                                                                      <a:avLst/>
                                                                    </a:prstGeom>
                                                                    <a:noFill/>
                                                                    <a:ln>
                                                                      <a:noFill/>
                                                                    </a:ln>
                                                                  </pic:spPr>
                                                                </pic:pic>
                                                              </a:graphicData>
                                                            </a:graphic>
                                                          </wp:inline>
                                                        </w:drawing>
                                                      </w:r>
                                                    </w:p>
                                                  </w:tc>
                                                  <w:tc>
                                                    <w:tcPr>
                                                      <w:tcW w:w="0" w:type="auto"/>
                                                      <w:tcBorders>
                                                        <w:top w:val="nil"/>
                                                        <w:left w:val="nil"/>
                                                        <w:bottom w:val="nil"/>
                                                        <w:right w:val="nil"/>
                                                      </w:tcBorders>
                                                      <w:hideMark/>
                                                    </w:tcPr>
                                                    <w:p w14:paraId="47FCE664" w14:textId="77777777" w:rsidR="00947A89" w:rsidRDefault="00947A89" w:rsidP="00947A89">
                                                      <w:pPr>
                                                        <w:spacing w:line="15" w:lineRule="atLeast"/>
                                                        <w:ind w:left="-180" w:hanging="120"/>
                                                      </w:pPr>
                                                      <w:r w:rsidRPr="00BB551B">
                                                        <w:rPr>
                                                          <w:noProof/>
                                                        </w:rPr>
                                                        <w:drawing>
                                                          <wp:inline distT="0" distB="0" distL="0" distR="0" wp14:anchorId="65753F5F" wp14:editId="5E0D0E8E">
                                                            <wp:extent cx="19050" cy="3175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31750"/>
                                                                    </a:xfrm>
                                                                    <a:prstGeom prst="rect">
                                                                      <a:avLst/>
                                                                    </a:prstGeom>
                                                                    <a:noFill/>
                                                                    <a:ln>
                                                                      <a:noFill/>
                                                                    </a:ln>
                                                                  </pic:spPr>
                                                                </pic:pic>
                                                              </a:graphicData>
                                                            </a:graphic>
                                                          </wp:inline>
                                                        </w:drawing>
                                                      </w:r>
                                                    </w:p>
                                                  </w:tc>
                                                </w:tr>
                                              </w:tbl>
                                              <w:tbl>
                                                <w:tblPr>
                                                  <w:tblW w:w="5000" w:type="pct"/>
                                                  <w:jc w:val="center"/>
                                                  <w:tblCellMar>
                                                    <w:left w:w="0" w:type="dxa"/>
                                                    <w:right w:w="0" w:type="dxa"/>
                                                  </w:tblCellMar>
                                                  <w:tblLook w:val="04A0" w:firstRow="1" w:lastRow="0" w:firstColumn="1" w:lastColumn="0" w:noHBand="0" w:noVBand="1"/>
                                                </w:tblPr>
                                                <w:tblGrid>
                                                  <w:gridCol w:w="6960"/>
                                                </w:tblGrid>
                                                <w:tr w:rsidR="00947A89" w14:paraId="4FC42FA7" w14:textId="77777777" w:rsidTr="00B25458">
                                                  <w:trPr>
                                                    <w:jc w:val="center"/>
                                                  </w:trPr>
                                                  <w:tc>
                                                    <w:tcPr>
                                                      <w:tcW w:w="5000" w:type="pct"/>
                                                      <w:tcBorders>
                                                        <w:top w:val="nil"/>
                                                        <w:left w:val="nil"/>
                                                        <w:bottom w:val="nil"/>
                                                        <w:right w:val="nil"/>
                                                      </w:tcBorders>
                                                      <w:hideMark/>
                                                    </w:tcPr>
                                                    <w:p w14:paraId="69AC0A4D" w14:textId="77777777" w:rsidR="00947A89" w:rsidRDefault="00947A89"/>
                                                    <w:p w14:paraId="081423B6" w14:textId="77777777" w:rsidR="00947A89" w:rsidRDefault="00947A89"/>
                                                    <w:p w14:paraId="07AABAA3" w14:textId="77777777" w:rsidR="00947A89" w:rsidRDefault="00947A89"/>
                                                    <w:tbl>
                                                      <w:tblPr>
                                                        <w:tblW w:w="5000" w:type="pct"/>
                                                        <w:tblCellMar>
                                                          <w:left w:w="0" w:type="dxa"/>
                                                          <w:right w:w="0" w:type="dxa"/>
                                                        </w:tblCellMar>
                                                        <w:tblLook w:val="04A0" w:firstRow="1" w:lastRow="0" w:firstColumn="1" w:lastColumn="0" w:noHBand="0" w:noVBand="1"/>
                                                      </w:tblPr>
                                                      <w:tblGrid>
                                                        <w:gridCol w:w="6960"/>
                                                      </w:tblGrid>
                                                      <w:tr w:rsidR="00947A89" w14:paraId="30A48747" w14:textId="77777777" w:rsidTr="00B25458">
                                                        <w:tc>
                                                          <w:tcPr>
                                                            <w:tcW w:w="0" w:type="auto"/>
                                                            <w:tcBorders>
                                                              <w:top w:val="nil"/>
                                                              <w:left w:val="nil"/>
                                                              <w:bottom w:val="nil"/>
                                                              <w:right w:val="nil"/>
                                                            </w:tcBorders>
                                                            <w:tcMar>
                                                              <w:top w:w="150" w:type="dxa"/>
                                                              <w:left w:w="300" w:type="dxa"/>
                                                              <w:bottom w:w="150" w:type="dxa"/>
                                                              <w:right w:w="150" w:type="dxa"/>
                                                            </w:tcMar>
                                                          </w:tcPr>
                                                          <w:p w14:paraId="3BC6B790" w14:textId="77777777" w:rsidR="00947A89" w:rsidRDefault="00947A89" w:rsidP="00947A89">
                                                            <w:pPr>
                                                              <w:ind w:left="-630" w:firstLine="360"/>
                                                              <w:rPr>
                                                                <w:rFonts w:ascii="Arial" w:hAnsi="Arial" w:cs="Arial"/>
                                                                <w:color w:val="000000"/>
                                                                <w:sz w:val="18"/>
                                                                <w:szCs w:val="18"/>
                                                              </w:rPr>
                                                            </w:pPr>
                                                            <w:r>
                                                              <w:rPr>
                                                                <w:rFonts w:ascii="Arial" w:hAnsi="Arial" w:cs="Arial"/>
                                                                <w:b/>
                                                                <w:bCs/>
                                                                <w:color w:val="BF3F2F"/>
                                                                <w:sz w:val="27"/>
                                                                <w:szCs w:val="27"/>
                                                              </w:rPr>
                                                              <w:t>BILLS OF INTEREST</w:t>
                                                            </w:r>
                                                          </w:p>
                                                          <w:p w14:paraId="517CD991" w14:textId="77777777" w:rsidR="00947A89" w:rsidRDefault="00947A89" w:rsidP="00947A89">
                                                            <w:pPr>
                                                              <w:rPr>
                                                                <w:rFonts w:ascii="Arial" w:hAnsi="Arial" w:cs="Arial"/>
                                                                <w:color w:val="000000"/>
                                                                <w:sz w:val="18"/>
                                                                <w:szCs w:val="18"/>
                                                              </w:rPr>
                                                            </w:pPr>
                                                          </w:p>
                                                          <w:p w14:paraId="3DB369BD" w14:textId="77777777" w:rsidR="00947A89" w:rsidRDefault="00947A89" w:rsidP="00947A89">
                                                            <w:pPr>
                                                              <w:rPr>
                                                                <w:rFonts w:ascii="Arial" w:hAnsi="Arial" w:cs="Arial"/>
                                                                <w:color w:val="000000"/>
                                                                <w:sz w:val="18"/>
                                                                <w:szCs w:val="18"/>
                                                              </w:rPr>
                                                            </w:pPr>
                                                            <w:r>
                                                              <w:rPr>
                                                                <w:rFonts w:ascii="Arial" w:hAnsi="Arial" w:cs="Arial"/>
                                                                <w:b/>
                                                                <w:bCs/>
                                                                <w:color w:val="0D4F1D"/>
                                                                <w:sz w:val="27"/>
                                                                <w:szCs w:val="27"/>
                                                                <w:u w:val="single"/>
                                                              </w:rPr>
                                                              <w:t>SENATE BILLS THAT CROSSED OVER</w:t>
                                                            </w:r>
                                                          </w:p>
                                                          <w:p w14:paraId="26EC5E3D" w14:textId="77777777" w:rsidR="00947A89" w:rsidRDefault="00947A89" w:rsidP="00947A89">
                                                            <w:pPr>
                                                              <w:rPr>
                                                                <w:rFonts w:ascii="Arial" w:hAnsi="Arial" w:cs="Arial"/>
                                                                <w:color w:val="000000"/>
                                                                <w:sz w:val="18"/>
                                                                <w:szCs w:val="18"/>
                                                              </w:rPr>
                                                            </w:pPr>
                                                          </w:p>
                                                          <w:p w14:paraId="54E8172F" w14:textId="77777777" w:rsidR="00947A89" w:rsidRDefault="00A079D9" w:rsidP="00947A89">
                                                            <w:pPr>
                                                              <w:rPr>
                                                                <w:rFonts w:ascii="Arial" w:hAnsi="Arial" w:cs="Arial"/>
                                                                <w:color w:val="000000"/>
                                                                <w:sz w:val="18"/>
                                                                <w:szCs w:val="18"/>
                                                              </w:rPr>
                                                            </w:pPr>
                                                            <w:hyperlink r:id="rId10" w:tgtFrame="_blank" w:history="1">
                                                              <w:r w:rsidR="00947A89">
                                                                <w:rPr>
                                                                  <w:rStyle w:val="Hyperlink"/>
                                                                  <w:rFonts w:ascii="Arial" w:hAnsi="Arial" w:cs="Arial"/>
                                                                  <w:b/>
                                                                  <w:bCs/>
                                                                  <w:color w:val="45B3CA"/>
                                                                </w:rPr>
                                                                <w:t>SB 6:</w:t>
                                                              </w:r>
                                                            </w:hyperlink>
                                                            <w:r w:rsidR="00947A89">
                                                              <w:rPr>
                                                                <w:rFonts w:ascii="Arial" w:hAnsi="Arial" w:cs="Arial"/>
                                                                <w:color w:val="000000"/>
                                                              </w:rPr>
                                                              <w:t xml:space="preserve"> </w:t>
                                                            </w:r>
                                                            <w:r w:rsidR="00947A89">
                                                              <w:rPr>
                                                                <w:rFonts w:ascii="Arial" w:hAnsi="Arial" w:cs="Arial"/>
                                                                <w:b/>
                                                                <w:bCs/>
                                                                <w:color w:val="000000"/>
                                                              </w:rPr>
                                                              <w:t>Sen. Albers</w:t>
                                                            </w:r>
                                                            <w:r w:rsidR="00947A89">
                                                              <w:rPr>
                                                                <w:rFonts w:ascii="Arial" w:hAnsi="Arial" w:cs="Arial"/>
                                                                <w:color w:val="000000"/>
                                                              </w:rPr>
                                                              <w:t xml:space="preserve"> - This bill would provide for independent economic analyses to be procured by the Office of Planning and Budget for certain tax break benefits upon request by the chairpersons of the House Committee on Ways and Means and the Senate Finance Committee. Passed through Senate and now assigned to the </w:t>
                                                            </w:r>
                                                            <w:r w:rsidR="00947A89">
                                                              <w:rPr>
                                                                <w:rFonts w:ascii="Arial" w:hAnsi="Arial" w:cs="Arial"/>
                                                                <w:b/>
                                                                <w:bCs/>
                                                                <w:color w:val="000000"/>
                                                              </w:rPr>
                                                              <w:t>House Ways and Means Committee.</w:t>
                                                            </w:r>
                                                            <w:r w:rsidR="00947A89">
                                                              <w:rPr>
                                                                <w:rFonts w:ascii="Arial" w:hAnsi="Arial" w:cs="Arial"/>
                                                                <w:color w:val="000000"/>
                                                                <w:sz w:val="18"/>
                                                                <w:szCs w:val="18"/>
                                                              </w:rPr>
                                                              <w:t xml:space="preserve"> </w:t>
                                                            </w:r>
                                                          </w:p>
                                                          <w:p w14:paraId="66CE5BC9" w14:textId="77777777" w:rsidR="00947A89" w:rsidRDefault="00947A89" w:rsidP="00947A89">
                                                            <w:pPr>
                                                              <w:rPr>
                                                                <w:rFonts w:ascii="Arial" w:hAnsi="Arial" w:cs="Arial"/>
                                                                <w:color w:val="000000"/>
                                                                <w:sz w:val="18"/>
                                                                <w:szCs w:val="18"/>
                                                              </w:rPr>
                                                            </w:pPr>
                                                          </w:p>
                                                          <w:p w14:paraId="15A41593" w14:textId="77777777" w:rsidR="00947A89" w:rsidRDefault="00A079D9" w:rsidP="00947A89">
                                                            <w:pPr>
                                                              <w:rPr>
                                                                <w:rFonts w:ascii="Arial" w:hAnsi="Arial" w:cs="Arial"/>
                                                                <w:color w:val="000000"/>
                                                                <w:sz w:val="18"/>
                                                                <w:szCs w:val="18"/>
                                                              </w:rPr>
                                                            </w:pPr>
                                                            <w:hyperlink r:id="rId11" w:tgtFrame="_blank" w:history="1">
                                                              <w:r w:rsidR="00947A89">
                                                                <w:rPr>
                                                                  <w:rStyle w:val="Hyperlink"/>
                                                                  <w:rFonts w:ascii="Arial" w:hAnsi="Arial" w:cs="Arial"/>
                                                                  <w:b/>
                                                                  <w:bCs/>
                                                                  <w:color w:val="45B3CA"/>
                                                                </w:rPr>
                                                                <w:t>SB 67:</w:t>
                                                              </w:r>
                                                            </w:hyperlink>
                                                            <w:r w:rsidR="00947A89">
                                                              <w:rPr>
                                                                <w:rFonts w:ascii="Arial" w:hAnsi="Arial" w:cs="Arial"/>
                                                                <w:b/>
                                                                <w:bCs/>
                                                                <w:color w:val="000000"/>
                                                              </w:rPr>
                                                              <w:t xml:space="preserve"> Sen. Walker III </w:t>
                                                            </w:r>
                                                            <w:r w:rsidR="00947A89">
                                                              <w:rPr>
                                                                <w:rFonts w:ascii="Arial" w:hAnsi="Arial" w:cs="Arial"/>
                                                                <w:color w:val="000000"/>
                                                              </w:rPr>
                                                              <w:t>- A bill requiring the documentation of a Georgia driver's license number or the elector's personal identification card number when submitting an absentee ballot. Assigned to the</w:t>
                                                            </w:r>
                                                            <w:r w:rsidR="00947A89">
                                                              <w:rPr>
                                                                <w:rFonts w:ascii="Arial" w:hAnsi="Arial" w:cs="Arial"/>
                                                                <w:b/>
                                                                <w:bCs/>
                                                                <w:color w:val="000000"/>
                                                              </w:rPr>
                                                              <w:t xml:space="preserve"> House Special Committee on Election Integrity</w:t>
                                                            </w:r>
                                                            <w:r w:rsidR="00947A89">
                                                              <w:rPr>
                                                                <w:rFonts w:ascii="Arial" w:hAnsi="Arial" w:cs="Arial"/>
                                                                <w:color w:val="000000"/>
                                                              </w:rPr>
                                                              <w:t xml:space="preserve">. </w:t>
                                                            </w:r>
                                                          </w:p>
                                                          <w:p w14:paraId="52DC5CED" w14:textId="77777777" w:rsidR="00947A89" w:rsidRDefault="00947A89" w:rsidP="00947A89">
                                                            <w:pPr>
                                                              <w:rPr>
                                                                <w:rFonts w:ascii="Arial" w:hAnsi="Arial" w:cs="Arial"/>
                                                                <w:color w:val="000000"/>
                                                                <w:sz w:val="18"/>
                                                                <w:szCs w:val="18"/>
                                                              </w:rPr>
                                                            </w:pPr>
                                                          </w:p>
                                                          <w:p w14:paraId="6AE5D699" w14:textId="77777777" w:rsidR="00947A89" w:rsidRDefault="00A079D9" w:rsidP="00947A89">
                                                            <w:pPr>
                                                              <w:rPr>
                                                                <w:rFonts w:ascii="Arial" w:hAnsi="Arial" w:cs="Arial"/>
                                                                <w:color w:val="000000"/>
                                                                <w:sz w:val="18"/>
                                                                <w:szCs w:val="18"/>
                                                              </w:rPr>
                                                            </w:pPr>
                                                            <w:hyperlink r:id="rId12" w:tgtFrame="_blank" w:history="1">
                                                              <w:r w:rsidR="00947A89">
                                                                <w:rPr>
                                                                  <w:rStyle w:val="Hyperlink"/>
                                                                  <w:rFonts w:ascii="Arial" w:hAnsi="Arial" w:cs="Arial"/>
                                                                  <w:b/>
                                                                  <w:bCs/>
                                                                  <w:color w:val="45B3CA"/>
                                                                </w:rPr>
                                                                <w:t>SB 86</w:t>
                                                              </w:r>
                                                            </w:hyperlink>
                                                            <w:r w:rsidR="00947A89">
                                                              <w:rPr>
                                                                <w:rFonts w:ascii="Arial" w:hAnsi="Arial" w:cs="Arial"/>
                                                                <w:b/>
                                                                <w:bCs/>
                                                                <w:color w:val="45B3CA"/>
                                                                <w:u w:val="single"/>
                                                              </w:rPr>
                                                              <w:t>:</w:t>
                                                            </w:r>
                                                            <w:r w:rsidR="00947A89">
                                                              <w:rPr>
                                                                <w:rFonts w:ascii="Arial" w:hAnsi="Arial" w:cs="Arial"/>
                                                                <w:b/>
                                                                <w:bCs/>
                                                                <w:color w:val="000000"/>
                                                              </w:rPr>
                                                              <w:t xml:space="preserve"> Sen. Walker III</w:t>
                                                            </w:r>
                                                            <w:r w:rsidR="00947A89">
                                                              <w:rPr>
                                                                <w:rFonts w:ascii="Arial" w:hAnsi="Arial" w:cs="Arial"/>
                                                                <w:color w:val="000000"/>
                                                              </w:rPr>
                                                              <w:t xml:space="preserve"> - A bill aimed at fighting unwarranted solicitations. Any written solicitation for services relating to corporate filings must include a header that reads, "THIS IS A SOLICITATION. THIS IS NOT A BILL OR OFFICIAL GOVERNMENT DOCUMENT AND HAS NOT BEEN SENT BY THE GEORGIA SECRETARY OF STATE'S OFFICE." Assigned to the</w:t>
                                                            </w:r>
                                                            <w:r w:rsidR="00947A89">
                                                              <w:rPr>
                                                                <w:rFonts w:ascii="Arial" w:hAnsi="Arial" w:cs="Arial"/>
                                                                <w:b/>
                                                                <w:bCs/>
                                                                <w:color w:val="000000"/>
                                                              </w:rPr>
                                                              <w:t xml:space="preserve"> House Judiciary Committee.</w:t>
                                                            </w:r>
                                                            <w:r w:rsidR="00947A89">
                                                              <w:rPr>
                                                                <w:rFonts w:ascii="Arial" w:hAnsi="Arial" w:cs="Arial"/>
                                                                <w:color w:val="000000"/>
                                                                <w:sz w:val="18"/>
                                                                <w:szCs w:val="18"/>
                                                              </w:rPr>
                                                              <w:t xml:space="preserve"> </w:t>
                                                            </w:r>
                                                          </w:p>
                                                          <w:p w14:paraId="0E669802" w14:textId="77777777" w:rsidR="005843F0" w:rsidRDefault="005843F0" w:rsidP="00947A89">
                                                            <w:pPr>
                                                              <w:rPr>
                                                                <w:rFonts w:ascii="Arial" w:hAnsi="Arial" w:cs="Arial"/>
                                                                <w:color w:val="000000"/>
                                                                <w:sz w:val="18"/>
                                                                <w:szCs w:val="18"/>
                                                              </w:rPr>
                                                            </w:pPr>
                                                          </w:p>
                                                          <w:p w14:paraId="10E231E9" w14:textId="77777777" w:rsidR="005843F0" w:rsidRDefault="00A079D9" w:rsidP="00947A89">
                                                            <w:pPr>
                                                              <w:rPr>
                                                                <w:rFonts w:ascii="Arial" w:hAnsi="Arial" w:cs="Arial"/>
                                                                <w:color w:val="000000"/>
                                                                <w:sz w:val="18"/>
                                                                <w:szCs w:val="18"/>
                                                              </w:rPr>
                                                            </w:pPr>
                                                            <w:hyperlink r:id="rId13" w:tgtFrame="_blank" w:history="1">
                                                              <w:r w:rsidR="005843F0">
                                                                <w:rPr>
                                                                  <w:rStyle w:val="Hyperlink"/>
                                                                  <w:rFonts w:ascii="Arial" w:hAnsi="Arial" w:cs="Arial"/>
                                                                  <w:b/>
                                                                  <w:bCs/>
                                                                  <w:color w:val="45B3CA"/>
                                                                </w:rPr>
                                                                <w:t>SB 98</w:t>
                                                              </w:r>
                                                            </w:hyperlink>
                                                            <w:r w:rsidR="005843F0">
                                                              <w:rPr>
                                                                <w:rFonts w:ascii="Arial" w:hAnsi="Arial" w:cs="Arial"/>
                                                                <w:b/>
                                                                <w:bCs/>
                                                                <w:color w:val="45B3CA"/>
                                                                <w:u w:val="single"/>
                                                              </w:rPr>
                                                              <w:t>:</w:t>
                                                            </w:r>
                                                            <w:r w:rsidR="005843F0">
                                                              <w:rPr>
                                                                <w:rFonts w:ascii="Arial" w:hAnsi="Arial" w:cs="Arial"/>
                                                                <w:b/>
                                                                <w:bCs/>
                                                                <w:color w:val="000000"/>
                                                              </w:rPr>
                                                              <w:t xml:space="preserve"> Sen. Beach – </w:t>
                                                            </w:r>
                                                            <w:r w:rsidR="005843F0" w:rsidRPr="005843F0">
                                                              <w:rPr>
                                                                <w:rFonts w:ascii="Arial" w:hAnsi="Arial" w:cs="Arial"/>
                                                                <w:bCs/>
                                                                <w:color w:val="000000"/>
                                                              </w:rPr>
                                                              <w:t>Relating to highways,</w:t>
                                                            </w:r>
                                                            <w:r w:rsidR="005843F0">
                                                              <w:rPr>
                                                                <w:rFonts w:ascii="Arial" w:hAnsi="Arial" w:cs="Arial"/>
                                                                <w:b/>
                                                                <w:bCs/>
                                                                <w:color w:val="000000"/>
                                                              </w:rPr>
                                                              <w:t xml:space="preserve"> </w:t>
                                                            </w:r>
                                                            <w:r w:rsidR="005843F0" w:rsidRPr="005843F0">
                                                              <w:rPr>
                                                                <w:rFonts w:ascii="Arial" w:hAnsi="Arial" w:cs="Arial"/>
                                                                <w:bCs/>
                                                                <w:color w:val="000000"/>
                                                              </w:rPr>
                                                              <w:t xml:space="preserve">bridges, and ferries, </w:t>
                                                            </w:r>
                                                            <w:proofErr w:type="gramStart"/>
                                                            <w:r w:rsidR="005843F0" w:rsidRPr="005843F0">
                                                              <w:rPr>
                                                                <w:rFonts w:ascii="Arial" w:hAnsi="Arial" w:cs="Arial"/>
                                                                <w:bCs/>
                                                                <w:color w:val="000000"/>
                                                              </w:rPr>
                                                              <w:t>so as to</w:t>
                                                            </w:r>
                                                            <w:proofErr w:type="gramEnd"/>
                                                            <w:r w:rsidR="005843F0" w:rsidRPr="005843F0">
                                                              <w:rPr>
                                                                <w:rFonts w:ascii="Arial" w:hAnsi="Arial" w:cs="Arial"/>
                                                                <w:bCs/>
                                                                <w:color w:val="000000"/>
                                                              </w:rPr>
                                                              <w:t xml:space="preserve"> provide for eligible expenditur</w:t>
                                                            </w:r>
                                                            <w:r w:rsidR="005843F0">
                                                              <w:rPr>
                                                                <w:rFonts w:ascii="Arial" w:hAnsi="Arial" w:cs="Arial"/>
                                                                <w:bCs/>
                                                                <w:color w:val="000000"/>
                                                              </w:rPr>
                                                              <w:t>es for the Georgia Freight Rail</w:t>
                                                            </w:r>
                                                            <w:r w:rsidR="005843F0" w:rsidRPr="005843F0">
                                                              <w:rPr>
                                                                <w:rFonts w:ascii="Arial" w:hAnsi="Arial" w:cs="Arial"/>
                                                                <w:bCs/>
                                                                <w:color w:val="000000"/>
                                                              </w:rPr>
                                                              <w:t>road Program of the Georgia Department of Transportation.  Bill will provide procedures, con</w:t>
                                                            </w:r>
                                                            <w:r w:rsidR="005843F0">
                                                              <w:rPr>
                                                                <w:rFonts w:ascii="Arial" w:hAnsi="Arial" w:cs="Arial"/>
                                                                <w:bCs/>
                                                                <w:color w:val="000000"/>
                                                              </w:rPr>
                                                              <w:t>d</w:t>
                                                            </w:r>
                                                            <w:r w:rsidR="005843F0" w:rsidRPr="005843F0">
                                                              <w:rPr>
                                                                <w:rFonts w:ascii="Arial" w:hAnsi="Arial" w:cs="Arial"/>
                                                                <w:bCs/>
                                                                <w:color w:val="000000"/>
                                                              </w:rPr>
                                                              <w:t>itions, and limi</w:t>
                                                            </w:r>
                                                            <w:r w:rsidR="005843F0">
                                                              <w:rPr>
                                                                <w:rFonts w:ascii="Arial" w:hAnsi="Arial" w:cs="Arial"/>
                                                                <w:bCs/>
                                                                <w:color w:val="000000"/>
                                                              </w:rPr>
                                                              <w:t>tat</w:t>
                                                            </w:r>
                                                            <w:r w:rsidR="005843F0" w:rsidRPr="005843F0">
                                                              <w:rPr>
                                                                <w:rFonts w:ascii="Arial" w:hAnsi="Arial" w:cs="Arial"/>
                                                                <w:bCs/>
                                                                <w:color w:val="000000"/>
                                                              </w:rPr>
                                                              <w:t>ion</w:t>
                                                            </w:r>
                                                            <w:r w:rsidR="005843F0">
                                                              <w:rPr>
                                                                <w:rFonts w:ascii="Arial" w:hAnsi="Arial" w:cs="Arial"/>
                                                                <w:bCs/>
                                                                <w:color w:val="000000"/>
                                                              </w:rPr>
                                                              <w:t>s</w:t>
                                                            </w:r>
                                                            <w:r w:rsidR="005843F0" w:rsidRPr="005843F0">
                                                              <w:rPr>
                                                                <w:rFonts w:ascii="Arial" w:hAnsi="Arial" w:cs="Arial"/>
                                                                <w:bCs/>
                                                                <w:color w:val="000000"/>
                                                              </w:rPr>
                                                              <w:t xml:space="preserve"> for public and private financing of projects.  Bill will amend the compos</w:t>
                                                            </w:r>
                                                            <w:r w:rsidR="005843F0">
                                                              <w:rPr>
                                                                <w:rFonts w:ascii="Arial" w:hAnsi="Arial" w:cs="Arial"/>
                                                                <w:bCs/>
                                                                <w:color w:val="000000"/>
                                                              </w:rPr>
                                                              <w:t>i</w:t>
                                                            </w:r>
                                                            <w:r w:rsidR="005843F0" w:rsidRPr="005843F0">
                                                              <w:rPr>
                                                                <w:rFonts w:ascii="Arial" w:hAnsi="Arial" w:cs="Arial"/>
                                                                <w:bCs/>
                                                                <w:color w:val="000000"/>
                                                              </w:rPr>
                                                              <w:t>tion of the Georgia Ports Authority.</w:t>
                                                            </w:r>
                                                            <w:r w:rsidR="005843F0">
                                                              <w:rPr>
                                                                <w:rFonts w:ascii="Arial" w:hAnsi="Arial" w:cs="Arial"/>
                                                                <w:b/>
                                                                <w:bCs/>
                                                                <w:color w:val="000000"/>
                                                              </w:rPr>
                                                              <w:t xml:space="preserve">  Assigned to the House Judiciary Committee.</w:t>
                                                            </w:r>
                                                          </w:p>
                                                          <w:p w14:paraId="50A17F6D" w14:textId="77777777" w:rsidR="00947A89" w:rsidRDefault="00947A89" w:rsidP="00947A89">
                                                            <w:pPr>
                                                              <w:rPr>
                                                                <w:rFonts w:ascii="Arial" w:hAnsi="Arial" w:cs="Arial"/>
                                                                <w:color w:val="000000"/>
                                                                <w:sz w:val="18"/>
                                                                <w:szCs w:val="18"/>
                                                              </w:rPr>
                                                            </w:pPr>
                                                          </w:p>
                                                          <w:p w14:paraId="5EA252E2" w14:textId="77777777" w:rsidR="00947A89" w:rsidRDefault="00A079D9" w:rsidP="00947A89">
                                                            <w:pPr>
                                                              <w:rPr>
                                                                <w:rFonts w:ascii="Arial" w:hAnsi="Arial" w:cs="Arial"/>
                                                                <w:color w:val="000000"/>
                                                                <w:sz w:val="18"/>
                                                                <w:szCs w:val="18"/>
                                                              </w:rPr>
                                                            </w:pPr>
                                                            <w:hyperlink r:id="rId14" w:tgtFrame="_blank" w:history="1">
                                                              <w:r w:rsidR="00947A89">
                                                                <w:rPr>
                                                                  <w:rStyle w:val="Hyperlink"/>
                                                                  <w:rFonts w:ascii="Arial" w:hAnsi="Arial" w:cs="Arial"/>
                                                                  <w:b/>
                                                                  <w:bCs/>
                                                                  <w:color w:val="45B3CA"/>
                                                                </w:rPr>
                                                                <w:t>SB 100:</w:t>
                                                              </w:r>
                                                            </w:hyperlink>
                                                            <w:r w:rsidR="00947A89">
                                                              <w:rPr>
                                                                <w:rFonts w:ascii="Arial" w:hAnsi="Arial" w:cs="Arial"/>
                                                                <w:color w:val="000000"/>
                                                              </w:rPr>
                                                              <w:t xml:space="preserve"> </w:t>
                                                            </w:r>
                                                            <w:r w:rsidR="00947A89">
                                                              <w:rPr>
                                                                <w:rFonts w:ascii="Arial" w:hAnsi="Arial" w:cs="Arial"/>
                                                                <w:b/>
                                                                <w:bCs/>
                                                                <w:color w:val="000000"/>
                                                              </w:rPr>
                                                              <w:t>Sen. Watson -</w:t>
                                                            </w:r>
                                                            <w:r w:rsidR="00947A89">
                                                              <w:rPr>
                                                                <w:rFonts w:ascii="Arial" w:hAnsi="Arial" w:cs="Arial"/>
                                                                <w:color w:val="000000"/>
                                                              </w:rPr>
                                                              <w:t xml:space="preserve"> To provide that this state shall observe standard time year-round until such time as Congress authorizes the states to observe daylight savings time. </w:t>
                                                            </w:r>
                                                            <w:r w:rsidR="00947A89">
                                                              <w:rPr>
                                                                <w:rFonts w:ascii="Arial" w:hAnsi="Arial" w:cs="Arial"/>
                                                                <w:b/>
                                                                <w:bCs/>
                                                                <w:color w:val="000000"/>
                                                              </w:rPr>
                                                              <w:t>Passed through the Senate</w:t>
                                                            </w:r>
                                                            <w:r w:rsidR="00947A89">
                                                              <w:rPr>
                                                                <w:rFonts w:ascii="Arial" w:hAnsi="Arial" w:cs="Arial"/>
                                                                <w:color w:val="000000"/>
                                                              </w:rPr>
                                                              <w:t xml:space="preserve"> </w:t>
                                                            </w:r>
                                                            <w:r w:rsidR="00947A89">
                                                              <w:rPr>
                                                                <w:rFonts w:ascii="Arial" w:hAnsi="Arial" w:cs="Arial"/>
                                                                <w:b/>
                                                                <w:bCs/>
                                                                <w:color w:val="000000"/>
                                                              </w:rPr>
                                                              <w:t>and being read in the House.</w:t>
                                                            </w:r>
                                                            <w:r w:rsidR="00947A89">
                                                              <w:rPr>
                                                                <w:rFonts w:ascii="Arial" w:hAnsi="Arial" w:cs="Arial"/>
                                                                <w:color w:val="000000"/>
                                                                <w:sz w:val="18"/>
                                                                <w:szCs w:val="18"/>
                                                              </w:rPr>
                                                              <w:t xml:space="preserve"> </w:t>
                                                            </w:r>
                                                          </w:p>
                                                          <w:p w14:paraId="1452A396" w14:textId="77777777" w:rsidR="009B15CB" w:rsidRDefault="009B15CB" w:rsidP="00947A89">
                                                            <w:pPr>
                                                              <w:rPr>
                                                                <w:rFonts w:ascii="Arial" w:hAnsi="Arial" w:cs="Arial"/>
                                                                <w:color w:val="000000"/>
                                                                <w:sz w:val="18"/>
                                                                <w:szCs w:val="18"/>
                                                              </w:rPr>
                                                            </w:pPr>
                                                          </w:p>
                                                          <w:p w14:paraId="415A7228" w14:textId="77777777" w:rsidR="009B15CB" w:rsidRDefault="00A079D9" w:rsidP="00947A89">
                                                            <w:pPr>
                                                              <w:rPr>
                                                                <w:rFonts w:ascii="Arial" w:hAnsi="Arial" w:cs="Arial"/>
                                                                <w:color w:val="000000"/>
                                                                <w:sz w:val="18"/>
                                                                <w:szCs w:val="18"/>
                                                              </w:rPr>
                                                            </w:pPr>
                                                            <w:hyperlink r:id="rId15" w:tgtFrame="_blank" w:history="1">
                                                              <w:r w:rsidR="009B15CB">
                                                                <w:rPr>
                                                                  <w:rStyle w:val="Hyperlink"/>
                                                                  <w:rFonts w:ascii="Arial" w:hAnsi="Arial" w:cs="Arial"/>
                                                                  <w:b/>
                                                                  <w:bCs/>
                                                                  <w:color w:val="45B3CA"/>
                                                                </w:rPr>
                                                                <w:t>SB 102</w:t>
                                                              </w:r>
                                                            </w:hyperlink>
                                                            <w:r w:rsidR="009B15CB">
                                                              <w:rPr>
                                                                <w:rFonts w:ascii="Arial" w:hAnsi="Arial" w:cs="Arial"/>
                                                                <w:b/>
                                                                <w:bCs/>
                                                                <w:color w:val="45B3CA"/>
                                                                <w:u w:val="single"/>
                                                              </w:rPr>
                                                              <w:t>:</w:t>
                                                            </w:r>
                                                            <w:r w:rsidR="009B15CB">
                                                              <w:rPr>
                                                                <w:rFonts w:ascii="Arial" w:hAnsi="Arial" w:cs="Arial"/>
                                                                <w:b/>
                                                                <w:bCs/>
                                                                <w:color w:val="000000"/>
                                                              </w:rPr>
                                                              <w:t xml:space="preserve"> </w:t>
                                                            </w:r>
                                                            <w:r w:rsidR="009B15CB" w:rsidRPr="009B15CB">
                                                              <w:rPr>
                                                                <w:rFonts w:ascii="Arial" w:hAnsi="Arial" w:cs="Arial"/>
                                                                <w:bCs/>
                                                                <w:color w:val="000000"/>
                                                              </w:rPr>
                                                              <w:t>Sen. Kennedy – would prohibit governmental entities from adopting any policy that prohibits the connection or reconnection of any utility service based upon the type or source of energy or fuel.</w:t>
                                                            </w:r>
                                                            <w:r w:rsidR="009B15CB">
                                                              <w:rPr>
                                                                <w:rFonts w:ascii="Arial" w:hAnsi="Arial" w:cs="Arial"/>
                                                                <w:b/>
                                                                <w:bCs/>
                                                                <w:color w:val="000000"/>
                                                              </w:rPr>
                                                              <w:t xml:space="preserve">  Passed through the Senate.</w:t>
                                                            </w:r>
                                                          </w:p>
                                                          <w:p w14:paraId="45DA3901" w14:textId="77777777" w:rsidR="00947A89" w:rsidRDefault="00947A89" w:rsidP="00947A89">
                                                            <w:pPr>
                                                              <w:rPr>
                                                                <w:rFonts w:ascii="Arial" w:hAnsi="Arial" w:cs="Arial"/>
                                                                <w:color w:val="000000"/>
                                                                <w:sz w:val="18"/>
                                                                <w:szCs w:val="18"/>
                                                              </w:rPr>
                                                            </w:pPr>
                                                          </w:p>
                                                          <w:p w14:paraId="5FC9B859" w14:textId="77777777" w:rsidR="00947A89" w:rsidRDefault="00947A89" w:rsidP="00947A89">
                                                            <w:pPr>
                                                              <w:rPr>
                                                                <w:rFonts w:ascii="Arial" w:hAnsi="Arial" w:cs="Arial"/>
                                                                <w:color w:val="000000"/>
                                                                <w:sz w:val="18"/>
                                                                <w:szCs w:val="18"/>
                                                              </w:rPr>
                                                            </w:pPr>
                                                          </w:p>
                                                          <w:p w14:paraId="58B21821" w14:textId="77777777" w:rsidR="00947A89" w:rsidRDefault="00A079D9" w:rsidP="00947A89">
                                                            <w:pPr>
                                                              <w:rPr>
                                                                <w:rFonts w:ascii="Arial" w:hAnsi="Arial" w:cs="Arial"/>
                                                                <w:b/>
                                                                <w:bCs/>
                                                                <w:color w:val="000000"/>
                                                              </w:rPr>
                                                            </w:pPr>
                                                            <w:hyperlink r:id="rId16" w:tgtFrame="_blank" w:history="1">
                                                              <w:r w:rsidR="00947A89">
                                                                <w:rPr>
                                                                  <w:rStyle w:val="Hyperlink"/>
                                                                  <w:rFonts w:ascii="Arial" w:hAnsi="Arial" w:cs="Arial"/>
                                                                  <w:b/>
                                                                  <w:bCs/>
                                                                  <w:color w:val="45B3CA"/>
                                                                </w:rPr>
                                                                <w:t>SB 119</w:t>
                                                              </w:r>
                                                            </w:hyperlink>
                                                            <w:r w:rsidR="00947A89">
                                                              <w:rPr>
                                                                <w:rFonts w:ascii="Arial" w:hAnsi="Arial" w:cs="Arial"/>
                                                                <w:b/>
                                                                <w:bCs/>
                                                                <w:color w:val="45B3CA"/>
                                                                <w:u w:val="single"/>
                                                              </w:rPr>
                                                              <w:t>:</w:t>
                                                            </w:r>
                                                            <w:r w:rsidR="00947A89">
                                                              <w:rPr>
                                                                <w:rFonts w:ascii="Arial" w:hAnsi="Arial" w:cs="Arial"/>
                                                                <w:b/>
                                                                <w:bCs/>
                                                                <w:color w:val="45B3CA"/>
                                                              </w:rPr>
                                                              <w:t xml:space="preserve"> </w:t>
                                                            </w:r>
                                                            <w:r w:rsidR="00947A89">
                                                              <w:rPr>
                                                                <w:rFonts w:ascii="Arial" w:hAnsi="Arial" w:cs="Arial"/>
                                                                <w:b/>
                                                                <w:bCs/>
                                                                <w:color w:val="000000"/>
                                                              </w:rPr>
                                                              <w:t xml:space="preserve">Sen. Harper </w:t>
                                                            </w:r>
                                                            <w:r w:rsidR="00947A89">
                                                              <w:rPr>
                                                                <w:rFonts w:ascii="Arial" w:hAnsi="Arial" w:cs="Arial"/>
                                                                <w:color w:val="000000"/>
                                                              </w:rPr>
                                                              <w:t xml:space="preserve">- Relates to permits required for burning woods, lands, marshes, or other flammable vegetation. Passed through the Senate and assigned to the </w:t>
                                                            </w:r>
                                                            <w:r w:rsidR="00947A89">
                                                              <w:rPr>
                                                                <w:rFonts w:ascii="Arial" w:hAnsi="Arial" w:cs="Arial"/>
                                                                <w:b/>
                                                                <w:bCs/>
                                                                <w:color w:val="000000"/>
                                                              </w:rPr>
                                                              <w:t xml:space="preserve">Senate Committee on Natural Resources and Environment </w:t>
                                                            </w:r>
                                                          </w:p>
                                                          <w:p w14:paraId="4354961C" w14:textId="77777777" w:rsidR="00947A89" w:rsidRDefault="00947A89" w:rsidP="00947A89">
                                                            <w:pPr>
                                                              <w:rPr>
                                                                <w:rFonts w:ascii="Arial" w:hAnsi="Arial" w:cs="Arial"/>
                                                                <w:b/>
                                                                <w:bCs/>
                                                                <w:color w:val="000000"/>
                                                              </w:rPr>
                                                            </w:pPr>
                                                          </w:p>
                                                          <w:p w14:paraId="1F0F8E22" w14:textId="77777777" w:rsidR="00947A89" w:rsidRDefault="00A079D9" w:rsidP="00947A89">
                                                            <w:pPr>
                                                              <w:rPr>
                                                                <w:rFonts w:ascii="Arial" w:eastAsia="Times New Roman" w:hAnsi="Arial" w:cs="Arial"/>
                                                                <w:color w:val="000000"/>
                                                                <w:sz w:val="18"/>
                                                                <w:szCs w:val="18"/>
                                                              </w:rPr>
                                                            </w:pPr>
                                                            <w:hyperlink r:id="rId17" w:tgtFrame="_blank" w:history="1">
                                                              <w:r w:rsidR="00947A89">
                                                                <w:rPr>
                                                                  <w:rStyle w:val="Hyperlink"/>
                                                                  <w:rFonts w:ascii="Arial" w:eastAsia="Times New Roman" w:hAnsi="Arial" w:cs="Arial"/>
                                                                  <w:b/>
                                                                  <w:bCs/>
                                                                  <w:color w:val="45B3CA"/>
                                                                </w:rPr>
                                                                <w:t>SB 195:</w:t>
                                                              </w:r>
                                                            </w:hyperlink>
                                                            <w:r w:rsidR="00947A89">
                                                              <w:rPr>
                                                                <w:rFonts w:ascii="Arial" w:eastAsia="Times New Roman" w:hAnsi="Arial" w:cs="Arial"/>
                                                                <w:b/>
                                                                <w:bCs/>
                                                                <w:color w:val="45B3CA"/>
                                                              </w:rPr>
                                                              <w:t xml:space="preserve"> </w:t>
                                                            </w:r>
                                                            <w:r w:rsidR="00947A89">
                                                              <w:rPr>
                                                                <w:rFonts w:ascii="Arial" w:eastAsia="Times New Roman" w:hAnsi="Arial" w:cs="Arial"/>
                                                                <w:b/>
                                                                <w:bCs/>
                                                                <w:color w:val="000000"/>
                                                              </w:rPr>
                                                              <w:t xml:space="preserve">Rep. Mullis – </w:t>
                                                            </w:r>
                                                            <w:r w:rsidR="00947A89">
                                                              <w:rPr>
                                                                <w:rFonts w:ascii="Arial" w:eastAsia="Times New Roman" w:hAnsi="Arial" w:cs="Arial"/>
                                                                <w:color w:val="000000"/>
                                                              </w:rPr>
                                                              <w:t xml:space="preserve">Bill relating to the specifies of Hemp farming. SB 195 more strictly defines the term “process or processing” to exclude packaging raw or dried materials, shucking, bucking, sorting, trimming, and curing. Adding specified language clarifies that traditional farming practices would not be considered processing and would not require a processing license. Passed through the Senate and assigned to the </w:t>
                                                            </w:r>
                                                            <w:r w:rsidR="00947A89">
                                                              <w:rPr>
                                                                <w:rFonts w:ascii="Arial" w:eastAsia="Times New Roman" w:hAnsi="Arial" w:cs="Arial"/>
                                                                <w:b/>
                                                                <w:bCs/>
                                                                <w:color w:val="000000"/>
                                                              </w:rPr>
                                                              <w:t>House Agriculture and Consumer Affairs Committee</w:t>
                                                            </w:r>
                                                            <w:r w:rsidR="00947A89">
                                                              <w:rPr>
                                                                <w:rFonts w:ascii="Arial" w:eastAsia="Times New Roman" w:hAnsi="Arial" w:cs="Arial"/>
                                                                <w:color w:val="000000"/>
                                                                <w:sz w:val="18"/>
                                                                <w:szCs w:val="18"/>
                                                              </w:rPr>
                                                              <w:t xml:space="preserve"> </w:t>
                                                            </w:r>
                                                          </w:p>
                                                          <w:p w14:paraId="32CC7FA6" w14:textId="77777777" w:rsidR="00947A89" w:rsidRDefault="00947A89" w:rsidP="00947A89">
                                                            <w:pPr>
                                                              <w:rPr>
                                                                <w:rFonts w:ascii="Arial" w:hAnsi="Arial" w:cs="Arial"/>
                                                                <w:color w:val="000000"/>
                                                                <w:sz w:val="18"/>
                                                                <w:szCs w:val="18"/>
                                                              </w:rPr>
                                                            </w:pPr>
                                                          </w:p>
                                                          <w:p w14:paraId="6A49E037" w14:textId="77777777" w:rsidR="00947A89" w:rsidRDefault="00947A89" w:rsidP="00947A89">
                                                            <w:pPr>
                                                              <w:rPr>
                                                                <w:rFonts w:ascii="Arial" w:hAnsi="Arial" w:cs="Arial"/>
                                                                <w:color w:val="000000"/>
                                                                <w:sz w:val="18"/>
                                                                <w:szCs w:val="18"/>
                                                              </w:rPr>
                                                            </w:pPr>
                                                          </w:p>
                                                          <w:p w14:paraId="2F2B80D0" w14:textId="77777777" w:rsidR="00947A89" w:rsidRDefault="00A079D9" w:rsidP="00947A89">
                                                            <w:pPr>
                                                              <w:rPr>
                                                                <w:rFonts w:ascii="Arial" w:hAnsi="Arial" w:cs="Arial"/>
                                                                <w:color w:val="000000"/>
                                                                <w:sz w:val="18"/>
                                                                <w:szCs w:val="18"/>
                                                              </w:rPr>
                                                            </w:pPr>
                                                            <w:hyperlink r:id="rId18" w:tgtFrame="_blank" w:history="1">
                                                              <w:r w:rsidR="00947A89">
                                                                <w:rPr>
                                                                  <w:rStyle w:val="Hyperlink"/>
                                                                  <w:rFonts w:ascii="Arial" w:hAnsi="Arial" w:cs="Arial"/>
                                                                  <w:b/>
                                                                  <w:bCs/>
                                                                  <w:color w:val="45B3CA"/>
                                                                </w:rPr>
                                                                <w:t>SB 222</w:t>
                                                              </w:r>
                                                            </w:hyperlink>
                                                            <w:r w:rsidR="00947A89">
                                                              <w:rPr>
                                                                <w:rFonts w:ascii="Arial" w:hAnsi="Arial" w:cs="Arial"/>
                                                                <w:b/>
                                                                <w:bCs/>
                                                                <w:color w:val="45B3CA"/>
                                                                <w:u w:val="single"/>
                                                              </w:rPr>
                                                              <w:t>:</w:t>
                                                            </w:r>
                                                            <w:r w:rsidR="00947A89">
                                                              <w:rPr>
                                                                <w:rFonts w:ascii="Arial" w:hAnsi="Arial" w:cs="Arial"/>
                                                                <w:color w:val="45B3CA"/>
                                                              </w:rPr>
                                                              <w:t xml:space="preserve"> </w:t>
                                                            </w:r>
                                                            <w:r w:rsidR="00947A89">
                                                              <w:rPr>
                                                                <w:rFonts w:ascii="Arial" w:hAnsi="Arial" w:cs="Arial"/>
                                                                <w:b/>
                                                                <w:bCs/>
                                                                <w:color w:val="000000"/>
                                                              </w:rPr>
                                                              <w:t xml:space="preserve">Sen. Summers - </w:t>
                                                            </w:r>
                                                            <w:r w:rsidR="00947A89">
                                                              <w:rPr>
                                                                <w:rFonts w:ascii="Arial" w:hAnsi="Arial" w:cs="Arial"/>
                                                                <w:color w:val="000000"/>
                                                              </w:rPr>
                                                              <w:t>A bill to designate the pecan as the official state nut. Assigned to the</w:t>
                                                            </w:r>
                                                            <w:r w:rsidR="00947A89">
                                                              <w:rPr>
                                                                <w:rFonts w:ascii="Arial" w:hAnsi="Arial" w:cs="Arial"/>
                                                                <w:b/>
                                                                <w:bCs/>
                                                                <w:color w:val="000000"/>
                                                              </w:rPr>
                                                              <w:t xml:space="preserve"> Committee on Agriculture and Consumer Affairs and passed through committee.</w:t>
                                                            </w:r>
                                                            <w:r w:rsidR="00947A89">
                                                              <w:rPr>
                                                                <w:rFonts w:ascii="Arial" w:hAnsi="Arial" w:cs="Arial"/>
                                                                <w:color w:val="000000"/>
                                                                <w:sz w:val="18"/>
                                                                <w:szCs w:val="18"/>
                                                              </w:rPr>
                                                              <w:t xml:space="preserve"> </w:t>
                                                            </w:r>
                                                          </w:p>
                                                          <w:p w14:paraId="32F97571" w14:textId="77777777" w:rsidR="00F275FD" w:rsidRDefault="00F275FD" w:rsidP="00947A89">
                                                            <w:pPr>
                                                              <w:rPr>
                                                                <w:rFonts w:ascii="Arial" w:hAnsi="Arial" w:cs="Arial"/>
                                                                <w:color w:val="000000"/>
                                                                <w:sz w:val="18"/>
                                                                <w:szCs w:val="18"/>
                                                              </w:rPr>
                                                            </w:pPr>
                                                          </w:p>
                                                          <w:p w14:paraId="271B4DA3" w14:textId="77777777" w:rsidR="00F275FD" w:rsidRDefault="00A079D9" w:rsidP="00947A89">
                                                            <w:pPr>
                                                              <w:rPr>
                                                                <w:rFonts w:ascii="Arial" w:hAnsi="Arial" w:cs="Arial"/>
                                                                <w:color w:val="000000"/>
                                                                <w:sz w:val="18"/>
                                                                <w:szCs w:val="18"/>
                                                              </w:rPr>
                                                            </w:pPr>
                                                            <w:hyperlink r:id="rId19" w:tgtFrame="_blank" w:history="1">
                                                              <w:r w:rsidR="00F275FD">
                                                                <w:rPr>
                                                                  <w:rStyle w:val="Hyperlink"/>
                                                                  <w:rFonts w:ascii="Arial" w:hAnsi="Arial" w:cs="Arial"/>
                                                                  <w:b/>
                                                                  <w:bCs/>
                                                                  <w:color w:val="45B3CA"/>
                                                                </w:rPr>
                                                                <w:t>SB 247</w:t>
                                                              </w:r>
                                                            </w:hyperlink>
                                                            <w:r w:rsidR="00F275FD">
                                                              <w:rPr>
                                                                <w:rFonts w:ascii="Arial" w:hAnsi="Arial" w:cs="Arial"/>
                                                                <w:b/>
                                                                <w:bCs/>
                                                                <w:color w:val="45B3CA"/>
                                                                <w:u w:val="single"/>
                                                              </w:rPr>
                                                              <w:t>:</w:t>
                                                            </w:r>
                                                            <w:r w:rsidR="00F275FD">
                                                              <w:rPr>
                                                                <w:rFonts w:ascii="Arial" w:hAnsi="Arial" w:cs="Arial"/>
                                                                <w:b/>
                                                                <w:bCs/>
                                                                <w:color w:val="000000"/>
                                                              </w:rPr>
                                                              <w:t xml:space="preserve"> Sen. Anderson – </w:t>
                                                            </w:r>
                                                            <w:r w:rsidR="00F275FD" w:rsidRPr="00F275FD">
                                                              <w:rPr>
                                                                <w:rFonts w:ascii="Arial" w:hAnsi="Arial" w:cs="Arial"/>
                                                                <w:bCs/>
                                                                <w:color w:val="000000"/>
                                                              </w:rPr>
                                                              <w:t>would modernize the way Georgia commodity commissions release announcements.  Instead of the commissions releasing announcements through the AJC, they will be able to send news and announcements out through the Georgia Department of Agriculture’s website and GDA’s Market Bulletin.  Virtual meetings, as well as a simplified voting process, will be implemented.</w:t>
                                                            </w:r>
                                                            <w:r w:rsidR="00F275FD">
                                                              <w:rPr>
                                                                <w:rFonts w:ascii="Arial" w:hAnsi="Arial" w:cs="Arial"/>
                                                                <w:b/>
                                                                <w:bCs/>
                                                                <w:color w:val="000000"/>
                                                              </w:rPr>
                                                              <w:t xml:space="preserve">  Assigned to the House Agriculture and Consumer Affairs Committee.</w:t>
                                                            </w:r>
                                                          </w:p>
                                                          <w:p w14:paraId="5D7E3B08" w14:textId="77777777" w:rsidR="00947A89" w:rsidRDefault="00947A89" w:rsidP="00947A89">
                                                            <w:pPr>
                                                              <w:rPr>
                                                                <w:rFonts w:ascii="Arial" w:hAnsi="Arial" w:cs="Arial"/>
                                                                <w:color w:val="000000"/>
                                                                <w:sz w:val="18"/>
                                                                <w:szCs w:val="18"/>
                                                              </w:rPr>
                                                            </w:pPr>
                                                            <w:r>
                                                              <w:rPr>
                                                                <w:rFonts w:ascii="Tahoma" w:hAnsi="Tahoma" w:cs="Tahoma"/>
                                                                <w:b/>
                                                                <w:bCs/>
                                                                <w:color w:val="000000"/>
                                                              </w:rPr>
                                                              <w:t>﻿</w:t>
                                                            </w:r>
                                                          </w:p>
                                                          <w:p w14:paraId="4EAB936C" w14:textId="77777777" w:rsidR="00947A89" w:rsidRDefault="00947A89" w:rsidP="00947A89">
                                                            <w:pPr>
                                                              <w:rPr>
                                                                <w:rFonts w:ascii="Arial" w:hAnsi="Arial" w:cs="Arial"/>
                                                                <w:color w:val="000000"/>
                                                                <w:sz w:val="18"/>
                                                                <w:szCs w:val="18"/>
                                                              </w:rPr>
                                                            </w:pPr>
                                                            <w:r>
                                                              <w:rPr>
                                                                <w:rFonts w:ascii="Arial" w:hAnsi="Arial" w:cs="Arial"/>
                                                                <w:b/>
                                                                <w:bCs/>
                                                                <w:color w:val="0D4F1D"/>
                                                                <w:u w:val="single"/>
                                                              </w:rPr>
                                                              <w:t>HOUSE BILLS</w:t>
                                                            </w:r>
                                                            <w:r w:rsidR="00865D67">
                                                              <w:rPr>
                                                                <w:rFonts w:ascii="Arial" w:hAnsi="Arial" w:cs="Arial"/>
                                                                <w:b/>
                                                                <w:bCs/>
                                                                <w:color w:val="0D4F1D"/>
                                                                <w:u w:val="single"/>
                                                              </w:rPr>
                                                              <w:t xml:space="preserve"> THAT CROSSED OVER</w:t>
                                                            </w:r>
                                                          </w:p>
                                                          <w:p w14:paraId="27437732" w14:textId="77777777" w:rsidR="00947A89" w:rsidRDefault="00947A89" w:rsidP="00947A89">
                                                            <w:pPr>
                                                              <w:rPr>
                                                                <w:rFonts w:ascii="Arial" w:hAnsi="Arial" w:cs="Arial"/>
                                                                <w:color w:val="000000"/>
                                                                <w:sz w:val="18"/>
                                                                <w:szCs w:val="18"/>
                                                              </w:rPr>
                                                            </w:pPr>
                                                          </w:p>
                                                          <w:p w14:paraId="62406E49" w14:textId="77777777" w:rsidR="00947A89" w:rsidRPr="00865D67" w:rsidRDefault="00A079D9" w:rsidP="00947A89">
                                                            <w:pPr>
                                                              <w:rPr>
                                                                <w:rFonts w:ascii="Arial" w:hAnsi="Arial" w:cs="Arial"/>
                                                                <w:b/>
                                                                <w:color w:val="000000"/>
                                                                <w:sz w:val="18"/>
                                                                <w:szCs w:val="18"/>
                                                              </w:rPr>
                                                            </w:pPr>
                                                            <w:hyperlink r:id="rId20" w:tgtFrame="_blank" w:history="1">
                                                              <w:r w:rsidR="00947A89">
                                                                <w:rPr>
                                                                  <w:rStyle w:val="Hyperlink"/>
                                                                  <w:rFonts w:ascii="Arial" w:hAnsi="Arial" w:cs="Arial"/>
                                                                  <w:b/>
                                                                  <w:bCs/>
                                                                  <w:color w:val="09A3BA"/>
                                                                </w:rPr>
                                                                <w:t xml:space="preserve">HB </w:t>
                                                              </w:r>
                                                              <w:r w:rsidR="00865D67">
                                                                <w:rPr>
                                                                  <w:rStyle w:val="Hyperlink"/>
                                                                  <w:rFonts w:ascii="Arial" w:hAnsi="Arial" w:cs="Arial"/>
                                                                  <w:b/>
                                                                  <w:bCs/>
                                                                  <w:color w:val="09A3BA"/>
                                                                </w:rPr>
                                                                <w:t>44</w:t>
                                                              </w:r>
                                                              <w:r w:rsidR="00947A89">
                                                                <w:rPr>
                                                                  <w:rStyle w:val="Hyperlink"/>
                                                                  <w:rFonts w:ascii="Arial" w:hAnsi="Arial" w:cs="Arial"/>
                                                                  <w:b/>
                                                                  <w:bCs/>
                                                                  <w:color w:val="09A3BA"/>
                                                                </w:rPr>
                                                                <w:t>:</w:t>
                                                              </w:r>
                                                            </w:hyperlink>
                                                            <w:hyperlink r:id="rId21" w:tgtFrame="_blank" w:history="1">
                                                              <w:r w:rsidR="00947A89">
                                                                <w:rPr>
                                                                  <w:rStyle w:val="Hyperlink"/>
                                                                  <w:rFonts w:ascii="Arial" w:hAnsi="Arial" w:cs="Arial"/>
                                                                  <w:b/>
                                                                  <w:bCs/>
                                                                  <w:color w:val="09A3BA"/>
                                                                  <w:u w:val="none"/>
                                                                </w:rPr>
                                                                <w:t xml:space="preserve"> </w:t>
                                                              </w:r>
                                                            </w:hyperlink>
                                                            <w:r w:rsidR="00947A89">
                                                              <w:rPr>
                                                                <w:rFonts w:ascii="Arial" w:hAnsi="Arial" w:cs="Arial"/>
                                                                <w:b/>
                                                                <w:bCs/>
                                                                <w:color w:val="000000"/>
                                                              </w:rPr>
                                                              <w:t xml:space="preserve">Rep. </w:t>
                                                            </w:r>
                                                            <w:r w:rsidR="00865D67">
                                                              <w:rPr>
                                                                <w:rFonts w:ascii="Arial" w:hAnsi="Arial" w:cs="Arial"/>
                                                                <w:b/>
                                                                <w:bCs/>
                                                                <w:color w:val="000000"/>
                                                              </w:rPr>
                                                              <w:t>Cantrell</w:t>
                                                            </w:r>
                                                            <w:r w:rsidR="00947A89">
                                                              <w:rPr>
                                                                <w:rFonts w:ascii="Arial" w:hAnsi="Arial" w:cs="Arial"/>
                                                                <w:color w:val="000000"/>
                                                              </w:rPr>
                                                              <w:t xml:space="preserve"> - The bill would require </w:t>
                                                            </w:r>
                                                            <w:r w:rsidR="00865D67">
                                                              <w:rPr>
                                                                <w:rFonts w:ascii="Arial" w:hAnsi="Arial" w:cs="Arial"/>
                                                                <w:color w:val="000000"/>
                                                              </w:rPr>
                                                              <w:t>Georgia to observe Daylight Savings Time year-round instead of falling back and moving forward as is currently the tradition.  This would become effective only if the US Congress authorizes states to observe daylight savings time year round.</w:t>
                                                            </w:r>
                                                            <w:r w:rsidR="00947A89">
                                                              <w:rPr>
                                                                <w:rFonts w:ascii="Arial" w:hAnsi="Arial" w:cs="Arial"/>
                                                                <w:color w:val="000000"/>
                                                              </w:rPr>
                                                              <w:t xml:space="preserve"> </w:t>
                                                            </w:r>
                                                            <w:r w:rsidR="00865D67">
                                                              <w:rPr>
                                                                <w:rFonts w:ascii="Arial" w:hAnsi="Arial" w:cs="Arial"/>
                                                                <w:color w:val="000000"/>
                                                              </w:rPr>
                                                              <w:t xml:space="preserve">Passed House and </w:t>
                                                            </w:r>
                                                            <w:r w:rsidR="00865D67" w:rsidRPr="00865D67">
                                                              <w:rPr>
                                                                <w:rFonts w:ascii="Arial" w:hAnsi="Arial" w:cs="Arial"/>
                                                                <w:b/>
                                                                <w:color w:val="000000"/>
                                                              </w:rPr>
                                                              <w:t>assigned to Senate Government Oversight Committee</w:t>
                                                            </w:r>
                                                            <w:r w:rsidR="00947A89" w:rsidRPr="00865D67">
                                                              <w:rPr>
                                                                <w:rFonts w:ascii="Arial" w:hAnsi="Arial" w:cs="Arial"/>
                                                                <w:b/>
                                                                <w:color w:val="000000"/>
                                                                <w:sz w:val="18"/>
                                                                <w:szCs w:val="18"/>
                                                              </w:rPr>
                                                              <w:t xml:space="preserve"> </w:t>
                                                            </w:r>
                                                          </w:p>
                                                          <w:p w14:paraId="5CD3DE67" w14:textId="77777777" w:rsidR="00947A89" w:rsidRDefault="00947A89" w:rsidP="00947A89">
                                                            <w:pPr>
                                                              <w:rPr>
                                                                <w:rFonts w:ascii="Arial" w:hAnsi="Arial" w:cs="Arial"/>
                                                                <w:color w:val="000000"/>
                                                                <w:sz w:val="18"/>
                                                                <w:szCs w:val="18"/>
                                                              </w:rPr>
                                                            </w:pPr>
                                                          </w:p>
                                                          <w:p w14:paraId="4708073C" w14:textId="77777777" w:rsidR="00947A89" w:rsidRDefault="00A079D9" w:rsidP="00947A89">
                                                            <w:pPr>
                                                              <w:rPr>
                                                                <w:rFonts w:ascii="Arial" w:hAnsi="Arial" w:cs="Arial"/>
                                                                <w:color w:val="000000"/>
                                                                <w:sz w:val="18"/>
                                                                <w:szCs w:val="18"/>
                                                              </w:rPr>
                                                            </w:pPr>
                                                            <w:hyperlink r:id="rId22" w:tgtFrame="_blank" w:history="1">
                                                              <w:r w:rsidR="00947A89">
                                                                <w:rPr>
                                                                  <w:rStyle w:val="Hyperlink"/>
                                                                  <w:rFonts w:ascii="Arial" w:hAnsi="Arial" w:cs="Arial"/>
                                                                  <w:b/>
                                                                  <w:bCs/>
                                                                  <w:color w:val="45B3CA"/>
                                                                </w:rPr>
                                                                <w:t>HB 90</w:t>
                                                              </w:r>
                                                            </w:hyperlink>
                                                            <w:r w:rsidR="00947A89">
                                                              <w:rPr>
                                                                <w:rFonts w:ascii="Arial" w:hAnsi="Arial" w:cs="Arial"/>
                                                                <w:b/>
                                                                <w:bCs/>
                                                                <w:color w:val="45B3CA"/>
                                                              </w:rPr>
                                                              <w:t>:</w:t>
                                                            </w:r>
                                                            <w:r w:rsidR="00947A89">
                                                              <w:rPr>
                                                                <w:rFonts w:ascii="Arial" w:hAnsi="Arial" w:cs="Arial"/>
                                                                <w:color w:val="BF3F2F"/>
                                                              </w:rPr>
                                                              <w:t> </w:t>
                                                            </w:r>
                                                            <w:r w:rsidR="00947A89">
                                                              <w:rPr>
                                                                <w:rFonts w:ascii="Arial" w:hAnsi="Arial" w:cs="Arial"/>
                                                                <w:b/>
                                                                <w:bCs/>
                                                                <w:color w:val="000000"/>
                                                              </w:rPr>
                                                              <w:t>Rep. Williamson</w:t>
                                                            </w:r>
                                                            <w:r w:rsidR="00947A89">
                                                              <w:rPr>
                                                                <w:rFonts w:ascii="Arial" w:hAnsi="Arial" w:cs="Arial"/>
                                                                <w:color w:val="000000"/>
                                                              </w:rPr>
                                                              <w:t xml:space="preserve"> - The bill seeks to address a conflict in law between an outdated law from 1939 and the Uniform Commercial Code (UCC) regarding timber transactions. Georgia law is clear that the UCC supersedes if there is a conflict. If left unaddressed, the conflict would leave the forest industry exposed to unnecessary liability and encumber transactions of timber. Passed through the House and now assigned to </w:t>
                                                            </w:r>
                                                            <w:r w:rsidR="00947A89">
                                                              <w:rPr>
                                                                <w:rFonts w:ascii="Arial" w:hAnsi="Arial" w:cs="Arial"/>
                                                                <w:b/>
                                                                <w:bCs/>
                                                                <w:color w:val="000000"/>
                                                              </w:rPr>
                                                              <w:t xml:space="preserve">Senate Banking Committee. </w:t>
                                                            </w:r>
                                                          </w:p>
                                                          <w:p w14:paraId="1A0A5F44" w14:textId="77777777" w:rsidR="00947A89" w:rsidRDefault="00947A89" w:rsidP="00947A89">
                                                            <w:pPr>
                                                              <w:rPr>
                                                                <w:rFonts w:ascii="Arial" w:hAnsi="Arial" w:cs="Arial"/>
                                                                <w:color w:val="000000"/>
                                                                <w:sz w:val="18"/>
                                                                <w:szCs w:val="18"/>
                                                              </w:rPr>
                                                            </w:pPr>
                                                          </w:p>
                                                          <w:p w14:paraId="1AF57EB5" w14:textId="77777777" w:rsidR="00947A89" w:rsidRDefault="00A079D9" w:rsidP="00947A89">
                                                            <w:pPr>
                                                              <w:rPr>
                                                                <w:rFonts w:ascii="Arial" w:hAnsi="Arial" w:cs="Arial"/>
                                                                <w:color w:val="000000"/>
                                                                <w:sz w:val="18"/>
                                                                <w:szCs w:val="18"/>
                                                              </w:rPr>
                                                            </w:pPr>
                                                            <w:hyperlink r:id="rId23" w:tgtFrame="_blank" w:history="1">
                                                              <w:r w:rsidR="00947A89">
                                                                <w:rPr>
                                                                  <w:rStyle w:val="Hyperlink"/>
                                                                  <w:rFonts w:ascii="Arial" w:hAnsi="Arial" w:cs="Arial"/>
                                                                  <w:b/>
                                                                  <w:bCs/>
                                                                  <w:color w:val="45B3CA"/>
                                                                </w:rPr>
                                                                <w:t>HB 98:</w:t>
                                                              </w:r>
                                                            </w:hyperlink>
                                                            <w:r w:rsidR="00947A89">
                                                              <w:rPr>
                                                                <w:rFonts w:ascii="Arial" w:hAnsi="Arial" w:cs="Arial"/>
                                                                <w:color w:val="1A191A"/>
                                                              </w:rPr>
                                                              <w:t xml:space="preserve"> </w:t>
                                                            </w:r>
                                                            <w:r w:rsidR="00947A89">
                                                              <w:rPr>
                                                                <w:rFonts w:ascii="Arial" w:hAnsi="Arial" w:cs="Arial"/>
                                                                <w:b/>
                                                                <w:bCs/>
                                                                <w:color w:val="000000"/>
                                                              </w:rPr>
                                                              <w:t>Rep. Lumsden</w:t>
                                                            </w:r>
                                                            <w:r w:rsidR="00947A89">
                                                              <w:rPr>
                                                                <w:rFonts w:ascii="Arial" w:hAnsi="Arial" w:cs="Arial"/>
                                                                <w:color w:val="000000"/>
                                                              </w:rPr>
                                                              <w:t xml:space="preserve"> - This bill would authorize counties and cities to conduct “public hearings” by teleconference during emergency conditions (e.g. pandemics). The policy would acknowledge that participation by teleconference would be equal to full in-person participation as if those conducting the public hearing are physically present and members of the public must be afforded the means to participate fully in the same manner as if they were physically present. The legislation comes from several instances around the state where local municipalities struggled to conduct the business of their boards as quorums were not met because of health concerns of in-person meetings. Passed through the House now assigned to </w:t>
                                                            </w:r>
                                                            <w:r w:rsidR="00947A89">
                                                              <w:rPr>
                                                                <w:rFonts w:ascii="Arial" w:hAnsi="Arial" w:cs="Arial"/>
                                                                <w:b/>
                                                                <w:bCs/>
                                                                <w:color w:val="000000"/>
                                                              </w:rPr>
                                                              <w:t>Senate Science and Technology Committee.</w:t>
                                                            </w:r>
                                                            <w:r w:rsidR="00947A89">
                                                              <w:rPr>
                                                                <w:rFonts w:ascii="Arial" w:hAnsi="Arial" w:cs="Arial"/>
                                                                <w:color w:val="000000"/>
                                                                <w:sz w:val="18"/>
                                                                <w:szCs w:val="18"/>
                                                              </w:rPr>
                                                              <w:t xml:space="preserve"> </w:t>
                                                            </w:r>
                                                          </w:p>
                                                          <w:p w14:paraId="570AB8C6" w14:textId="77777777" w:rsidR="00947A89" w:rsidRDefault="00947A89" w:rsidP="00947A89">
                                                            <w:pPr>
                                                              <w:rPr>
                                                                <w:rFonts w:ascii="Arial" w:hAnsi="Arial" w:cs="Arial"/>
                                                                <w:color w:val="000000"/>
                                                                <w:sz w:val="18"/>
                                                                <w:szCs w:val="18"/>
                                                              </w:rPr>
                                                            </w:pPr>
                                                            <w:r>
                                                              <w:rPr>
                                                                <w:rFonts w:ascii="Arial" w:hAnsi="Arial" w:cs="Arial"/>
                                                                <w:color w:val="555555"/>
                                                              </w:rPr>
                                                              <w:t> </w:t>
                                                            </w:r>
                                                          </w:p>
                                                          <w:p w14:paraId="515F67A9" w14:textId="77777777" w:rsidR="00947A89" w:rsidRDefault="00A079D9" w:rsidP="00947A89">
                                                            <w:pPr>
                                                              <w:rPr>
                                                                <w:rFonts w:ascii="Arial" w:hAnsi="Arial" w:cs="Arial"/>
                                                                <w:color w:val="000000"/>
                                                                <w:sz w:val="18"/>
                                                                <w:szCs w:val="18"/>
                                                              </w:rPr>
                                                            </w:pPr>
                                                            <w:hyperlink r:id="rId24" w:tgtFrame="_blank" w:history="1">
                                                              <w:r w:rsidR="00947A89">
                                                                <w:rPr>
                                                                  <w:rStyle w:val="Hyperlink"/>
                                                                  <w:rFonts w:ascii="Arial" w:hAnsi="Arial" w:cs="Arial"/>
                                                                  <w:b/>
                                                                  <w:bCs/>
                                                                  <w:color w:val="45B3CA"/>
                                                                </w:rPr>
                                                                <w:t>HB 112:</w:t>
                                                              </w:r>
                                                            </w:hyperlink>
                                                            <w:r w:rsidR="00947A89">
                                                              <w:rPr>
                                                                <w:rFonts w:ascii="Arial" w:hAnsi="Arial" w:cs="Arial"/>
                                                                <w:color w:val="000000"/>
                                                              </w:rPr>
                                                              <w:t xml:space="preserve"> </w:t>
                                                            </w:r>
                                                            <w:r w:rsidR="00947A89">
                                                              <w:rPr>
                                                                <w:rFonts w:ascii="Arial" w:hAnsi="Arial" w:cs="Arial"/>
                                                                <w:b/>
                                                                <w:bCs/>
                                                                <w:color w:val="000000"/>
                                                              </w:rPr>
                                                              <w:t xml:space="preserve">Rep. Kelley </w:t>
                                                            </w:r>
                                                            <w:r w:rsidR="00947A89">
                                                              <w:rPr>
                                                                <w:rFonts w:ascii="Arial" w:hAnsi="Arial" w:cs="Arial"/>
                                                                <w:color w:val="000000"/>
                                                              </w:rPr>
                                                              <w:t>- COVID-19 liability protections for Georgia businesses and hospitals would be extended until July 14, 2022, under a bill introduced in the General Assembly. Since August, the liability protections have shielded businesses and health-care facilities in Georgia from lawsuits brought by people who contract COVID-19 in all but the worst negligence or recklessness cases. The bill only calls for a one-year extension.</w:t>
                                                            </w:r>
                                                            <w:r w:rsidR="00947A89">
                                                              <w:rPr>
                                                                <w:rFonts w:ascii="Arial" w:hAnsi="Arial" w:cs="Arial"/>
                                                                <w:b/>
                                                                <w:bCs/>
                                                                <w:color w:val="000000"/>
                                                              </w:rPr>
                                                              <w:t xml:space="preserve"> </w:t>
                                                            </w:r>
                                                            <w:r w:rsidR="00947A89">
                                                              <w:rPr>
                                                                <w:rFonts w:ascii="Arial" w:hAnsi="Arial" w:cs="Arial"/>
                                                                <w:color w:val="000000"/>
                                                              </w:rPr>
                                                              <w:t>Passed through the House and assigned to the</w:t>
                                                            </w:r>
                                                            <w:r w:rsidR="00947A89">
                                                              <w:rPr>
                                                                <w:rFonts w:ascii="Arial" w:hAnsi="Arial" w:cs="Arial"/>
                                                                <w:b/>
                                                                <w:bCs/>
                                                                <w:color w:val="000000"/>
                                                              </w:rPr>
                                                              <w:t xml:space="preserve"> Senate Judiciary Committee.</w:t>
                                                            </w:r>
                                                            <w:r w:rsidR="00947A89">
                                                              <w:rPr>
                                                                <w:rFonts w:ascii="Arial" w:hAnsi="Arial" w:cs="Arial"/>
                                                                <w:color w:val="000000"/>
                                                                <w:sz w:val="18"/>
                                                                <w:szCs w:val="18"/>
                                                              </w:rPr>
                                                              <w:t xml:space="preserve"> </w:t>
                                                            </w:r>
                                                          </w:p>
                                                          <w:p w14:paraId="54188F2B" w14:textId="77777777" w:rsidR="00947A89" w:rsidRDefault="00947A89" w:rsidP="00947A89">
                                                            <w:pPr>
                                                              <w:rPr>
                                                                <w:rFonts w:ascii="Arial" w:hAnsi="Arial" w:cs="Arial"/>
                                                                <w:color w:val="000000"/>
                                                                <w:sz w:val="18"/>
                                                                <w:szCs w:val="18"/>
                                                              </w:rPr>
                                                            </w:pPr>
                                                            <w:r>
                                                              <w:rPr>
                                                                <w:rFonts w:ascii="Tahoma" w:hAnsi="Tahoma" w:cs="Tahoma"/>
                                                                <w:b/>
                                                                <w:bCs/>
                                                                <w:color w:val="000000"/>
                                                              </w:rPr>
                                                              <w:t>﻿</w:t>
                                                            </w:r>
                                                          </w:p>
                                                          <w:p w14:paraId="4D39371E" w14:textId="77777777" w:rsidR="00947A89" w:rsidRDefault="00A079D9" w:rsidP="00947A89">
                                                            <w:pPr>
                                                              <w:rPr>
                                                                <w:rFonts w:ascii="Arial" w:hAnsi="Arial" w:cs="Arial"/>
                                                                <w:color w:val="000000"/>
                                                                <w:sz w:val="18"/>
                                                                <w:szCs w:val="18"/>
                                                              </w:rPr>
                                                            </w:pPr>
                                                            <w:hyperlink r:id="rId25" w:tgtFrame="_blank" w:history="1">
                                                              <w:r w:rsidR="00947A89">
                                                                <w:rPr>
                                                                  <w:rStyle w:val="Hyperlink"/>
                                                                  <w:rFonts w:ascii="Arial" w:hAnsi="Arial" w:cs="Arial"/>
                                                                  <w:b/>
                                                                  <w:bCs/>
                                                                  <w:color w:val="45B3CA"/>
                                                                </w:rPr>
                                                                <w:t>HB 139</w:t>
                                                              </w:r>
                                                            </w:hyperlink>
                                                            <w:r w:rsidR="00947A89">
                                                              <w:rPr>
                                                                <w:rFonts w:ascii="Arial" w:hAnsi="Arial" w:cs="Arial"/>
                                                                <w:color w:val="45B3CA"/>
                                                              </w:rPr>
                                                              <w:t xml:space="preserve">: </w:t>
                                                            </w:r>
                                                            <w:r w:rsidR="00947A89">
                                                              <w:rPr>
                                                                <w:rFonts w:ascii="Arial" w:hAnsi="Arial" w:cs="Arial"/>
                                                                <w:b/>
                                                                <w:bCs/>
                                                                <w:color w:val="000000"/>
                                                              </w:rPr>
                                                              <w:t>Rep Mainor</w:t>
                                                            </w:r>
                                                            <w:r w:rsidR="00947A89">
                                                              <w:rPr>
                                                                <w:rFonts w:ascii="Arial" w:hAnsi="Arial" w:cs="Arial"/>
                                                                <w:color w:val="000000"/>
                                                              </w:rPr>
                                                              <w:t xml:space="preserve"> - This bill would prohibit trains from restricting traffic crossing for longer than 15 minutes except in emergency situations. </w:t>
                                                            </w:r>
                                                            <w:r w:rsidR="00947A89">
                                                              <w:rPr>
                                                                <w:rFonts w:ascii="Arial" w:hAnsi="Arial" w:cs="Arial"/>
                                                                <w:b/>
                                                                <w:bCs/>
                                                                <w:color w:val="000000"/>
                                                              </w:rPr>
                                                              <w:t>Passed through the House.</w:t>
                                                            </w:r>
                                                            <w:r w:rsidR="00947A89">
                                                              <w:rPr>
                                                                <w:rFonts w:ascii="Arial" w:hAnsi="Arial" w:cs="Arial"/>
                                                                <w:color w:val="000000"/>
                                                                <w:sz w:val="18"/>
                                                                <w:szCs w:val="18"/>
                                                              </w:rPr>
                                                              <w:t xml:space="preserve"> </w:t>
                                                            </w:r>
                                                          </w:p>
                                                          <w:p w14:paraId="27045337" w14:textId="77777777" w:rsidR="00947A89" w:rsidRDefault="00947A89" w:rsidP="00947A89">
                                                            <w:pPr>
                                                              <w:rPr>
                                                                <w:rFonts w:ascii="Arial" w:hAnsi="Arial" w:cs="Arial"/>
                                                                <w:color w:val="000000"/>
                                                                <w:sz w:val="18"/>
                                                                <w:szCs w:val="18"/>
                                                              </w:rPr>
                                                            </w:pPr>
                                                          </w:p>
                                                          <w:p w14:paraId="6BF92C3C" w14:textId="77777777" w:rsidR="00947A89" w:rsidRDefault="00947A89" w:rsidP="00947A89">
                                                            <w:pPr>
                                                              <w:rPr>
                                                                <w:rFonts w:ascii="Arial" w:hAnsi="Arial" w:cs="Arial"/>
                                                                <w:color w:val="000000"/>
                                                                <w:sz w:val="18"/>
                                                                <w:szCs w:val="18"/>
                                                              </w:rPr>
                                                            </w:pPr>
                                                          </w:p>
                                                          <w:p w14:paraId="5122F008" w14:textId="77777777" w:rsidR="00947A89" w:rsidRDefault="00947A89" w:rsidP="00947A89">
                                                            <w:pPr>
                                                              <w:rPr>
                                                                <w:rFonts w:ascii="Arial" w:hAnsi="Arial" w:cs="Arial"/>
                                                                <w:color w:val="000000"/>
                                                                <w:sz w:val="18"/>
                                                                <w:szCs w:val="18"/>
                                                              </w:rPr>
                                                            </w:pPr>
                                                            <w:r>
                                                              <w:rPr>
                                                                <w:rFonts w:ascii="Arial" w:hAnsi="Arial" w:cs="Arial"/>
                                                                <w:color w:val="000000"/>
                                                              </w:rPr>
                                                              <w:t> </w:t>
                                                            </w:r>
                                                          </w:p>
                                                          <w:p w14:paraId="445F5506" w14:textId="77777777" w:rsidR="00947A89" w:rsidRDefault="00A079D9" w:rsidP="00947A89">
                                                            <w:pPr>
                                                              <w:rPr>
                                                                <w:rFonts w:ascii="Arial" w:hAnsi="Arial" w:cs="Arial"/>
                                                                <w:color w:val="000000"/>
                                                                <w:sz w:val="18"/>
                                                                <w:szCs w:val="18"/>
                                                              </w:rPr>
                                                            </w:pPr>
                                                            <w:hyperlink r:id="rId26" w:tgtFrame="_blank" w:history="1">
                                                              <w:r w:rsidR="00947A89">
                                                                <w:rPr>
                                                                  <w:rStyle w:val="Hyperlink"/>
                                                                  <w:rFonts w:ascii="Arial" w:hAnsi="Arial" w:cs="Arial"/>
                                                                  <w:b/>
                                                                  <w:bCs/>
                                                                  <w:color w:val="45B3CA"/>
                                                                </w:rPr>
                                                                <w:t>HB 150</w:t>
                                                              </w:r>
                                                            </w:hyperlink>
                                                            <w:r w:rsidR="00947A89">
                                                              <w:rPr>
                                                                <w:rFonts w:ascii="Arial" w:hAnsi="Arial" w:cs="Arial"/>
                                                                <w:b/>
                                                                <w:bCs/>
                                                                <w:color w:val="45B3CA"/>
                                                              </w:rPr>
                                                              <w:t>:</w:t>
                                                            </w:r>
                                                            <w:r w:rsidR="00947A89">
                                                              <w:rPr>
                                                                <w:rFonts w:ascii="Arial" w:hAnsi="Arial" w:cs="Arial"/>
                                                                <w:color w:val="BF3F2F"/>
                                                              </w:rPr>
                                                              <w:t xml:space="preserve"> </w:t>
                                                            </w:r>
                                                            <w:r w:rsidR="00947A89">
                                                              <w:rPr>
                                                                <w:rFonts w:ascii="Arial" w:hAnsi="Arial" w:cs="Arial"/>
                                                                <w:b/>
                                                                <w:bCs/>
                                                                <w:color w:val="000000"/>
                                                              </w:rPr>
                                                              <w:t>Rep. Williamson</w:t>
                                                            </w:r>
                                                            <w:r w:rsidR="00947A89">
                                                              <w:rPr>
                                                                <w:rFonts w:ascii="Arial" w:hAnsi="Arial" w:cs="Arial"/>
                                                                <w:color w:val="000000"/>
                                                              </w:rPr>
                                                              <w:t xml:space="preserve"> - This bill would prohibit local government entities in Georgia from banning the connection </w:t>
                                                            </w:r>
                                                            <w:r w:rsidR="00947A89">
                                                              <w:rPr>
                                                                <w:rFonts w:ascii="Arial" w:hAnsi="Arial" w:cs="Arial"/>
                                                                <w:color w:val="000000"/>
                                                              </w:rPr>
                                                              <w:lastRenderedPageBreak/>
                                                              <w:t>of any utility service based on the type or source of fuel.</w:t>
                                                            </w:r>
                                                            <w:r w:rsidR="00947A89">
                                                              <w:rPr>
                                                                <w:rFonts w:ascii="Arial" w:hAnsi="Arial" w:cs="Arial"/>
                                                                <w:b/>
                                                                <w:bCs/>
                                                                <w:color w:val="000000"/>
                                                              </w:rPr>
                                                              <w:t xml:space="preserve"> </w:t>
                                                            </w:r>
                                                            <w:r w:rsidR="00947A89">
                                                              <w:rPr>
                                                                <w:rFonts w:ascii="Arial" w:hAnsi="Arial" w:cs="Arial"/>
                                                                <w:color w:val="000000"/>
                                                              </w:rPr>
                                                              <w:t>Passed through the House, now assigned to</w:t>
                                                            </w:r>
                                                            <w:r w:rsidR="00947A89">
                                                              <w:rPr>
                                                                <w:rFonts w:ascii="Arial" w:hAnsi="Arial" w:cs="Arial"/>
                                                                <w:b/>
                                                                <w:bCs/>
                                                                <w:color w:val="000000"/>
                                                              </w:rPr>
                                                              <w:t xml:space="preserve"> Senate Regulated Industries Committee.</w:t>
                                                            </w:r>
                                                            <w:r w:rsidR="00947A89">
                                                              <w:rPr>
                                                                <w:rFonts w:ascii="Arial" w:hAnsi="Arial" w:cs="Arial"/>
                                                                <w:color w:val="000000"/>
                                                                <w:sz w:val="18"/>
                                                                <w:szCs w:val="18"/>
                                                              </w:rPr>
                                                              <w:t xml:space="preserve"> </w:t>
                                                            </w:r>
                                                          </w:p>
                                                          <w:p w14:paraId="184D9329" w14:textId="77777777" w:rsidR="00947A89" w:rsidRDefault="00947A89" w:rsidP="00947A89">
                                                            <w:pPr>
                                                              <w:rPr>
                                                                <w:rFonts w:ascii="Arial" w:hAnsi="Arial" w:cs="Arial"/>
                                                                <w:color w:val="000000"/>
                                                                <w:sz w:val="18"/>
                                                                <w:szCs w:val="18"/>
                                                              </w:rPr>
                                                            </w:pPr>
                                                          </w:p>
                                                          <w:p w14:paraId="73134669" w14:textId="77777777" w:rsidR="00947A89" w:rsidRDefault="00A079D9" w:rsidP="00947A89">
                                                            <w:pPr>
                                                              <w:rPr>
                                                                <w:rFonts w:ascii="Arial" w:hAnsi="Arial" w:cs="Arial"/>
                                                                <w:color w:val="000000"/>
                                                                <w:sz w:val="18"/>
                                                                <w:szCs w:val="18"/>
                                                              </w:rPr>
                                                            </w:pPr>
                                                            <w:hyperlink r:id="rId27" w:tgtFrame="_blank" w:history="1">
                                                              <w:r w:rsidR="00947A89">
                                                                <w:rPr>
                                                                  <w:rStyle w:val="Hyperlink"/>
                                                                  <w:rFonts w:ascii="Arial" w:hAnsi="Arial" w:cs="Arial"/>
                                                                  <w:b/>
                                                                  <w:bCs/>
                                                                  <w:color w:val="45B3CA"/>
                                                                </w:rPr>
                                                                <w:t>HB 169</w:t>
                                                              </w:r>
                                                            </w:hyperlink>
                                                            <w:r w:rsidR="00947A89">
                                                              <w:rPr>
                                                                <w:rFonts w:ascii="Arial" w:hAnsi="Arial" w:cs="Arial"/>
                                                                <w:b/>
                                                                <w:bCs/>
                                                                <w:color w:val="000000"/>
                                                              </w:rPr>
                                                              <w:t xml:space="preserve"> Rep. Corbett - </w:t>
                                                            </w:r>
                                                            <w:r w:rsidR="00947A89">
                                                              <w:rPr>
                                                                <w:rFonts w:ascii="Arial" w:hAnsi="Arial" w:cs="Arial"/>
                                                                <w:color w:val="000000"/>
                                                              </w:rPr>
                                                              <w:t>would remove the 180-day extension hurdle and grant a CDL instruction permit for a period not to exceed 365 days. Georgia's current law requires a CDL instruction permit not to be issued for a period to exceed 180 days and can be renewed one time for an additional 180 days.</w:t>
                                                            </w:r>
                                                            <w:r w:rsidR="00947A89">
                                                              <w:rPr>
                                                                <w:rFonts w:ascii="Arial" w:hAnsi="Arial" w:cs="Arial"/>
                                                                <w:color w:val="000000"/>
                                                                <w:sz w:val="18"/>
                                                                <w:szCs w:val="18"/>
                                                              </w:rPr>
                                                              <w:t xml:space="preserve"> </w:t>
                                                            </w:r>
                                                            <w:r w:rsidR="00947A89">
                                                              <w:rPr>
                                                                <w:rFonts w:ascii="Arial" w:hAnsi="Arial" w:cs="Arial"/>
                                                                <w:color w:val="000000"/>
                                                              </w:rPr>
                                                              <w:t xml:space="preserve">The bill passed through the house and </w:t>
                                                            </w:r>
                                                            <w:proofErr w:type="gramStart"/>
                                                            <w:r w:rsidR="00947A89">
                                                              <w:rPr>
                                                                <w:rFonts w:ascii="Arial" w:hAnsi="Arial" w:cs="Arial"/>
                                                                <w:color w:val="000000"/>
                                                              </w:rPr>
                                                              <w:t>awaits</w:t>
                                                            </w:r>
                                                            <w:proofErr w:type="gramEnd"/>
                                                            <w:r w:rsidR="00947A89">
                                                              <w:rPr>
                                                                <w:rFonts w:ascii="Arial" w:hAnsi="Arial" w:cs="Arial"/>
                                                                <w:color w:val="000000"/>
                                                              </w:rPr>
                                                              <w:t xml:space="preserve"> action in the Senate. A</w:t>
                                                            </w:r>
                                                            <w:r w:rsidR="00947A89">
                                                              <w:rPr>
                                                                <w:rFonts w:ascii="Arial" w:hAnsi="Arial" w:cs="Arial"/>
                                                                <w:color w:val="141414"/>
                                                              </w:rPr>
                                                              <w:t xml:space="preserve">ssigned to the </w:t>
                                                            </w:r>
                                                            <w:r w:rsidR="00947A89">
                                                              <w:rPr>
                                                                <w:rFonts w:ascii="Arial" w:hAnsi="Arial" w:cs="Arial"/>
                                                                <w:b/>
                                                                <w:bCs/>
                                                                <w:color w:val="141414"/>
                                                              </w:rPr>
                                                              <w:t>Senate Public Safety Committee</w:t>
                                                            </w:r>
                                                            <w:r w:rsidR="00947A89">
                                                              <w:rPr>
                                                                <w:rFonts w:ascii="Arial" w:hAnsi="Arial" w:cs="Arial"/>
                                                                <w:color w:val="141414"/>
                                                              </w:rPr>
                                                              <w:t>.</w:t>
                                                            </w:r>
                                                            <w:r w:rsidR="00947A89">
                                                              <w:rPr>
                                                                <w:rFonts w:ascii="Arial" w:hAnsi="Arial" w:cs="Arial"/>
                                                                <w:color w:val="000000"/>
                                                                <w:sz w:val="18"/>
                                                                <w:szCs w:val="18"/>
                                                              </w:rPr>
                                                              <w:t xml:space="preserve"> </w:t>
                                                            </w:r>
                                                          </w:p>
                                                          <w:p w14:paraId="45812507" w14:textId="77777777" w:rsidR="00947A89" w:rsidRDefault="00947A89" w:rsidP="00947A89">
                                                            <w:pPr>
                                                              <w:rPr>
                                                                <w:rFonts w:ascii="Arial" w:hAnsi="Arial" w:cs="Arial"/>
                                                                <w:color w:val="000000"/>
                                                                <w:sz w:val="18"/>
                                                                <w:szCs w:val="18"/>
                                                              </w:rPr>
                                                            </w:pPr>
                                                          </w:p>
                                                          <w:p w14:paraId="06765331" w14:textId="77777777" w:rsidR="00947A89" w:rsidRDefault="00A079D9" w:rsidP="00947A89">
                                                            <w:pPr>
                                                              <w:rPr>
                                                                <w:rFonts w:ascii="Arial" w:hAnsi="Arial" w:cs="Arial"/>
                                                                <w:color w:val="000000"/>
                                                                <w:sz w:val="18"/>
                                                                <w:szCs w:val="18"/>
                                                              </w:rPr>
                                                            </w:pPr>
                                                            <w:hyperlink r:id="rId28" w:tgtFrame="_blank" w:history="1">
                                                              <w:r w:rsidR="00947A89">
                                                                <w:rPr>
                                                                  <w:rStyle w:val="Hyperlink"/>
                                                                  <w:rFonts w:ascii="Arial" w:hAnsi="Arial" w:cs="Arial"/>
                                                                  <w:b/>
                                                                  <w:bCs/>
                                                                  <w:color w:val="45B3CA"/>
                                                                </w:rPr>
                                                                <w:t>HB 282</w:t>
                                                              </w:r>
                                                            </w:hyperlink>
                                                            <w:r w:rsidR="00947A89">
                                                              <w:rPr>
                                                                <w:rFonts w:ascii="Arial" w:hAnsi="Arial" w:cs="Arial"/>
                                                                <w:b/>
                                                                <w:bCs/>
                                                                <w:color w:val="000000"/>
                                                              </w:rPr>
                                                              <w:t xml:space="preserve">: Rep Meeks </w:t>
                                                            </w:r>
                                                            <w:r w:rsidR="00947A89">
                                                              <w:rPr>
                                                                <w:rFonts w:ascii="Arial" w:hAnsi="Arial" w:cs="Arial"/>
                                                                <w:color w:val="000000"/>
                                                              </w:rPr>
                                                              <w:t xml:space="preserve">- This bill redefines a contiguous property </w:t>
                                                            </w:r>
                                                            <w:proofErr w:type="gramStart"/>
                                                            <w:r w:rsidR="00947A89">
                                                              <w:rPr>
                                                                <w:rFonts w:ascii="Arial" w:hAnsi="Arial" w:cs="Arial"/>
                                                                <w:color w:val="000000"/>
                                                              </w:rPr>
                                                              <w:t>in order to</w:t>
                                                            </w:r>
                                                            <w:proofErr w:type="gramEnd"/>
                                                            <w:r w:rsidR="00947A89">
                                                              <w:rPr>
                                                                <w:rFonts w:ascii="Arial" w:hAnsi="Arial" w:cs="Arial"/>
                                                                <w:color w:val="000000"/>
                                                              </w:rPr>
                                                              <w:t xml:space="preserve"> include tracts that are divided by a public boundary such as a road. Also aims to limit the determination of fair market value to a weighted market and income approach to valuation, Passed through House, assigned</w:t>
                                                            </w:r>
                                                            <w:r w:rsidR="00947A89">
                                                              <w:rPr>
                                                                <w:rFonts w:ascii="Arial" w:hAnsi="Arial" w:cs="Arial"/>
                                                                <w:b/>
                                                                <w:bCs/>
                                                                <w:color w:val="000000"/>
                                                              </w:rPr>
                                                              <w:t xml:space="preserve"> </w:t>
                                                            </w:r>
                                                            <w:r w:rsidR="00947A89">
                                                              <w:rPr>
                                                                <w:rFonts w:ascii="Arial" w:hAnsi="Arial" w:cs="Arial"/>
                                                                <w:color w:val="000000"/>
                                                              </w:rPr>
                                                              <w:t>to the</w:t>
                                                            </w:r>
                                                            <w:r w:rsidR="00947A89">
                                                              <w:rPr>
                                                                <w:rFonts w:ascii="Arial" w:hAnsi="Arial" w:cs="Arial"/>
                                                                <w:b/>
                                                                <w:bCs/>
                                                                <w:color w:val="000000"/>
                                                              </w:rPr>
                                                              <w:t xml:space="preserve"> Senate Finance Committee. </w:t>
                                                            </w:r>
                                                          </w:p>
                                                          <w:p w14:paraId="04622385" w14:textId="77777777" w:rsidR="00947A89" w:rsidRDefault="00947A89" w:rsidP="00947A89">
                                                            <w:pPr>
                                                              <w:rPr>
                                                                <w:rFonts w:ascii="Arial" w:hAnsi="Arial" w:cs="Arial"/>
                                                                <w:color w:val="000000"/>
                                                                <w:sz w:val="18"/>
                                                                <w:szCs w:val="18"/>
                                                              </w:rPr>
                                                            </w:pPr>
                                                            <w:r>
                                                              <w:rPr>
                                                                <w:rFonts w:ascii="Tahoma" w:hAnsi="Tahoma" w:cs="Tahoma"/>
                                                                <w:b/>
                                                                <w:bCs/>
                                                                <w:color w:val="000000"/>
                                                              </w:rPr>
                                                              <w:t>﻿</w:t>
                                                            </w:r>
                                                          </w:p>
                                                          <w:p w14:paraId="43F958F1" w14:textId="77777777" w:rsidR="00947A89" w:rsidRDefault="00A079D9" w:rsidP="00947A89">
                                                            <w:pPr>
                                                              <w:rPr>
                                                                <w:rFonts w:ascii="Arial" w:hAnsi="Arial" w:cs="Arial"/>
                                                                <w:color w:val="000000"/>
                                                                <w:sz w:val="18"/>
                                                                <w:szCs w:val="18"/>
                                                              </w:rPr>
                                                            </w:pPr>
                                                            <w:hyperlink r:id="rId29" w:tgtFrame="_blank" w:history="1">
                                                              <w:r w:rsidR="00947A89">
                                                                <w:rPr>
                                                                  <w:rStyle w:val="Hyperlink"/>
                                                                  <w:rFonts w:ascii="Arial" w:hAnsi="Arial" w:cs="Arial"/>
                                                                  <w:b/>
                                                                  <w:bCs/>
                                                                  <w:color w:val="45B3CA"/>
                                                                </w:rPr>
                                                                <w:t>HB 336:</w:t>
                                                              </w:r>
                                                            </w:hyperlink>
                                                            <w:r w:rsidR="00947A89">
                                                              <w:rPr>
                                                                <w:rFonts w:ascii="Arial" w:hAnsi="Arial" w:cs="Arial"/>
                                                                <w:b/>
                                                                <w:bCs/>
                                                                <w:color w:val="000000"/>
                                                              </w:rPr>
                                                              <w:t xml:space="preserve"> Rep. Corbett</w:t>
                                                            </w:r>
                                                            <w:r w:rsidR="00947A89">
                                                              <w:rPr>
                                                                <w:rFonts w:ascii="Arial" w:hAnsi="Arial" w:cs="Arial"/>
                                                                <w:color w:val="000000"/>
                                                              </w:rPr>
                                                              <w:t xml:space="preserve"> - Relating to hemp farming. The bill provides legislation in compliance with federal laws and regulations, requiring history reports, disposal techniques, and sampling and testing. Assigned to the</w:t>
                                                            </w:r>
                                                            <w:r w:rsidR="00947A89">
                                                              <w:rPr>
                                                                <w:rFonts w:ascii="Arial" w:hAnsi="Arial" w:cs="Arial"/>
                                                                <w:b/>
                                                                <w:bCs/>
                                                                <w:color w:val="000000"/>
                                                              </w:rPr>
                                                              <w:t xml:space="preserve"> Agriculture and Consumer Affairs Committee.</w:t>
                                                            </w:r>
                                                            <w:r w:rsidR="00947A89">
                                                              <w:rPr>
                                                                <w:rFonts w:ascii="Arial" w:hAnsi="Arial" w:cs="Arial"/>
                                                                <w:color w:val="000000"/>
                                                                <w:sz w:val="18"/>
                                                                <w:szCs w:val="18"/>
                                                              </w:rPr>
                                                              <w:t xml:space="preserve"> </w:t>
                                                            </w:r>
                                                          </w:p>
                                                          <w:p w14:paraId="4FD5F529" w14:textId="77777777" w:rsidR="00947A89" w:rsidRDefault="00947A89" w:rsidP="00947A89">
                                                            <w:pPr>
                                                              <w:rPr>
                                                                <w:rFonts w:ascii="Arial" w:hAnsi="Arial" w:cs="Arial"/>
                                                                <w:color w:val="000000"/>
                                                                <w:sz w:val="18"/>
                                                                <w:szCs w:val="18"/>
                                                              </w:rPr>
                                                            </w:pPr>
                                                          </w:p>
                                                          <w:p w14:paraId="5E2AF70A" w14:textId="77777777" w:rsidR="00947A89" w:rsidRDefault="00A079D9" w:rsidP="00947A89">
                                                            <w:pPr>
                                                              <w:rPr>
                                                                <w:rFonts w:ascii="Arial" w:hAnsi="Arial" w:cs="Arial"/>
                                                                <w:color w:val="000000"/>
                                                                <w:sz w:val="18"/>
                                                                <w:szCs w:val="18"/>
                                                              </w:rPr>
                                                            </w:pPr>
                                                            <w:hyperlink r:id="rId30" w:tgtFrame="_blank" w:history="1">
                                                              <w:r w:rsidR="00947A89">
                                                                <w:rPr>
                                                                  <w:rStyle w:val="Hyperlink"/>
                                                                  <w:rFonts w:ascii="Arial" w:hAnsi="Arial" w:cs="Arial"/>
                                                                  <w:b/>
                                                                  <w:bCs/>
                                                                  <w:color w:val="45B3CA"/>
                                                                </w:rPr>
                                                                <w:t>HB 355:</w:t>
                                                              </w:r>
                                                            </w:hyperlink>
                                                            <w:r w:rsidR="00947A89">
                                                              <w:rPr>
                                                                <w:rFonts w:ascii="Arial" w:hAnsi="Arial" w:cs="Arial"/>
                                                                <w:color w:val="000000"/>
                                                              </w:rPr>
                                                              <w:t xml:space="preserve"> </w:t>
                                                            </w:r>
                                                            <w:r w:rsidR="00947A89">
                                                              <w:rPr>
                                                                <w:rFonts w:ascii="Arial" w:hAnsi="Arial" w:cs="Arial"/>
                                                                <w:b/>
                                                                <w:bCs/>
                                                                <w:color w:val="000000"/>
                                                              </w:rPr>
                                                              <w:t xml:space="preserve">Rep. </w:t>
                                                            </w:r>
                                                            <w:proofErr w:type="spellStart"/>
                                                            <w:r w:rsidR="00947A89">
                                                              <w:rPr>
                                                                <w:rFonts w:ascii="Arial" w:hAnsi="Arial" w:cs="Arial"/>
                                                                <w:b/>
                                                                <w:bCs/>
                                                                <w:color w:val="000000"/>
                                                              </w:rPr>
                                                              <w:t>Wiedower</w:t>
                                                            </w:r>
                                                            <w:proofErr w:type="spellEnd"/>
                                                            <w:r w:rsidR="00947A89">
                                                              <w:rPr>
                                                                <w:rFonts w:ascii="Arial" w:hAnsi="Arial" w:cs="Arial"/>
                                                                <w:color w:val="000000"/>
                                                              </w:rPr>
                                                              <w:t xml:space="preserve"> - a long-time priority of our friends at the Georgia Forestry Association was introduced by </w:t>
                                                            </w:r>
                                                            <w:r w:rsidR="00947A89">
                                                              <w:rPr>
                                                                <w:rFonts w:ascii="Arial" w:hAnsi="Arial" w:cs="Arial"/>
                                                                <w:b/>
                                                                <w:bCs/>
                                                                <w:color w:val="000000"/>
                                                              </w:rPr>
                                                              <w:t xml:space="preserve">Representatives </w:t>
                                                            </w:r>
                                                            <w:proofErr w:type="spellStart"/>
                                                            <w:r w:rsidR="00947A89">
                                                              <w:rPr>
                                                                <w:rFonts w:ascii="Arial" w:hAnsi="Arial" w:cs="Arial"/>
                                                                <w:b/>
                                                                <w:bCs/>
                                                                <w:color w:val="000000"/>
                                                              </w:rPr>
                                                              <w:t>Wiedower</w:t>
                                                            </w:r>
                                                            <w:proofErr w:type="spellEnd"/>
                                                            <w:r w:rsidR="00947A89">
                                                              <w:rPr>
                                                                <w:rFonts w:ascii="Arial" w:hAnsi="Arial" w:cs="Arial"/>
                                                                <w:b/>
                                                                <w:bCs/>
                                                                <w:color w:val="000000"/>
                                                              </w:rPr>
                                                              <w:t xml:space="preserve"> </w:t>
                                                            </w:r>
                                                            <w:r w:rsidR="00947A89">
                                                              <w:rPr>
                                                                <w:rFonts w:ascii="Arial" w:hAnsi="Arial" w:cs="Arial"/>
                                                                <w:color w:val="000000"/>
                                                              </w:rPr>
                                                              <w:t>of the 119th this week. The bill would create the nation’s first carbon registry for sustainable buildings that they hope will encourage developers to utilize mass timber and other materials that sequester carbon in more construction projects. This effort was embodied in House Bill 1015 last year, which passed the House with nearly unanimous support, but did not move in the Senate after the COVID epidemic upended the legislature’s work.</w:t>
                                                            </w:r>
                                                            <w:r w:rsidR="00947A89">
                                                              <w:rPr>
                                                                <w:rFonts w:ascii="Arial" w:hAnsi="Arial" w:cs="Arial"/>
                                                                <w:color w:val="404040"/>
                                                              </w:rPr>
                                                              <w:t xml:space="preserve"> Passed through the</w:t>
                                                            </w:r>
                                                            <w:r w:rsidR="00947A89">
                                                              <w:rPr>
                                                                <w:rFonts w:ascii="Arial" w:hAnsi="Arial" w:cs="Arial"/>
                                                                <w:b/>
                                                                <w:bCs/>
                                                                <w:color w:val="1A1A1A"/>
                                                              </w:rPr>
                                                              <w:t xml:space="preserve"> </w:t>
                                                            </w:r>
                                                            <w:r w:rsidR="00F41838" w:rsidRPr="00F41838">
                                                              <w:rPr>
                                                                <w:rFonts w:ascii="Arial" w:hAnsi="Arial" w:cs="Arial"/>
                                                                <w:bCs/>
                                                                <w:color w:val="1A1A1A"/>
                                                              </w:rPr>
                                                              <w:t>House and</w:t>
                                                            </w:r>
                                                            <w:r w:rsidR="00F41838">
                                                              <w:rPr>
                                                                <w:rFonts w:ascii="Arial" w:hAnsi="Arial" w:cs="Arial"/>
                                                                <w:b/>
                                                                <w:bCs/>
                                                                <w:color w:val="1A1A1A"/>
                                                              </w:rPr>
                                                              <w:t xml:space="preserve"> assigned to the Senate </w:t>
                                                            </w:r>
                                                            <w:r w:rsidR="00947A89">
                                                              <w:rPr>
                                                                <w:rFonts w:ascii="Arial" w:hAnsi="Arial" w:cs="Arial"/>
                                                                <w:b/>
                                                                <w:bCs/>
                                                                <w:color w:val="1A1A1A"/>
                                                              </w:rPr>
                                                              <w:t xml:space="preserve">Natural Resources Committee </w:t>
                                                            </w:r>
                                                          </w:p>
                                                          <w:p w14:paraId="31542FF9" w14:textId="77777777" w:rsidR="00947A89" w:rsidRDefault="00A079D9" w:rsidP="00947A89">
                                                            <w:pPr>
                                                              <w:rPr>
                                                                <w:rFonts w:ascii="Arial" w:hAnsi="Arial" w:cs="Arial"/>
                                                                <w:color w:val="000000"/>
                                                                <w:sz w:val="18"/>
                                                                <w:szCs w:val="18"/>
                                                              </w:rPr>
                                                            </w:pPr>
                                                            <w:hyperlink r:id="rId31" w:tgtFrame="_blank" w:history="1">
                                                              <w:r w:rsidR="00947A89">
                                                                <w:rPr>
                                                                  <w:rStyle w:val="Hyperlink"/>
                                                                  <w:rFonts w:ascii="Arial" w:hAnsi="Arial" w:cs="Arial"/>
                                                                  <w:b/>
                                                                  <w:bCs/>
                                                                  <w:color w:val="45B3CA"/>
                                                                </w:rPr>
                                                                <w:t>HB 498:</w:t>
                                                              </w:r>
                                                            </w:hyperlink>
                                                            <w:r w:rsidR="00947A89">
                                                              <w:rPr>
                                                                <w:rFonts w:ascii="Arial" w:hAnsi="Arial" w:cs="Arial"/>
                                                                <w:b/>
                                                                <w:bCs/>
                                                                <w:color w:val="1A1A1A"/>
                                                              </w:rPr>
                                                              <w:t xml:space="preserve"> Rep. Watson - </w:t>
                                                            </w:r>
                                                            <w:r w:rsidR="00947A89">
                                                              <w:rPr>
                                                                <w:rFonts w:ascii="Arial" w:hAnsi="Arial" w:cs="Arial"/>
                                                                <w:b/>
                                                                <w:bCs/>
                                                                <w:color w:val="000000"/>
                                                              </w:rPr>
                                                              <w:t>Rep. Watson - HB 498</w:t>
                                                            </w:r>
                                                            <w:r w:rsidR="00947A89">
                                                              <w:rPr>
                                                                <w:rFonts w:ascii="Arial" w:hAnsi="Arial" w:cs="Arial"/>
                                                                <w:color w:val="000000"/>
                                                              </w:rPr>
                                                              <w:t xml:space="preserve"> will expand property tax exemptions for agricultural equipment and certain farm products. Bill will add dairy products and unfertilized eggs of poultry to be considered farm products in </w:t>
                                                            </w:r>
                                                            <w:r w:rsidR="00947A89">
                                                              <w:rPr>
                                                                <w:rFonts w:ascii="Arial" w:hAnsi="Arial" w:cs="Arial"/>
                                                                <w:color w:val="000000"/>
                                                              </w:rPr>
                                                              <w:lastRenderedPageBreak/>
                                                              <w:t>respect to the exemption. Assigned to the</w:t>
                                                            </w:r>
                                                            <w:r w:rsidR="00947A89">
                                                              <w:rPr>
                                                                <w:rFonts w:ascii="Arial" w:hAnsi="Arial" w:cs="Arial"/>
                                                                <w:b/>
                                                                <w:bCs/>
                                                                <w:color w:val="000000"/>
                                                              </w:rPr>
                                                              <w:t xml:space="preserve"> </w:t>
                                                            </w:r>
                                                            <w:r w:rsidR="00F41838">
                                                              <w:rPr>
                                                                <w:rFonts w:ascii="Arial" w:hAnsi="Arial" w:cs="Arial"/>
                                                                <w:b/>
                                                                <w:bCs/>
                                                                <w:color w:val="000000"/>
                                                              </w:rPr>
                                                              <w:t>Senate Natural Resources and the Environment Committee</w:t>
                                                            </w:r>
                                                          </w:p>
                                                          <w:p w14:paraId="05C1282C" w14:textId="77777777" w:rsidR="00947A89" w:rsidRDefault="00947A89" w:rsidP="00947A89">
                                                            <w:pPr>
                                                              <w:rPr>
                                                                <w:rFonts w:ascii="Arial" w:hAnsi="Arial" w:cs="Arial"/>
                                                                <w:color w:val="000000"/>
                                                                <w:sz w:val="18"/>
                                                                <w:szCs w:val="18"/>
                                                              </w:rPr>
                                                            </w:pPr>
                                                          </w:p>
                                                          <w:p w14:paraId="5E2EC2C0" w14:textId="77777777" w:rsidR="00947A89" w:rsidRDefault="00947A89" w:rsidP="00947A89">
                                                            <w:pPr>
                                                              <w:rPr>
                                                                <w:rFonts w:ascii="Arial" w:eastAsia="Times New Roman" w:hAnsi="Arial" w:cs="Arial"/>
                                                                <w:color w:val="000000"/>
                                                                <w:sz w:val="18"/>
                                                                <w:szCs w:val="18"/>
                                                              </w:rPr>
                                                            </w:pPr>
                                                          </w:p>
                                                          <w:p w14:paraId="42F22461" w14:textId="77777777" w:rsidR="00947A89" w:rsidRDefault="00A079D9" w:rsidP="00947A89">
                                                            <w:pPr>
                                                              <w:rPr>
                                                                <w:rFonts w:ascii="Arial" w:eastAsia="Times New Roman" w:hAnsi="Arial" w:cs="Arial"/>
                                                                <w:color w:val="000000"/>
                                                                <w:sz w:val="18"/>
                                                                <w:szCs w:val="18"/>
                                                              </w:rPr>
                                                            </w:pPr>
                                                            <w:hyperlink r:id="rId32" w:tgtFrame="_blank" w:history="1">
                                                              <w:r w:rsidR="00947A89">
                                                                <w:rPr>
                                                                  <w:rStyle w:val="Hyperlink"/>
                                                                  <w:rFonts w:ascii="Arial" w:eastAsia="Times New Roman" w:hAnsi="Arial" w:cs="Arial"/>
                                                                  <w:b/>
                                                                  <w:bCs/>
                                                                  <w:color w:val="45B3CA"/>
                                                                </w:rPr>
                                                                <w:t>HB 647:</w:t>
                                                              </w:r>
                                                            </w:hyperlink>
                                                            <w:r w:rsidR="00947A89">
                                                              <w:rPr>
                                                                <w:rFonts w:ascii="Arial" w:eastAsia="Times New Roman" w:hAnsi="Arial" w:cs="Arial"/>
                                                                <w:color w:val="000000"/>
                                                              </w:rPr>
                                                              <w:t xml:space="preserve"> </w:t>
                                                            </w:r>
                                                            <w:r w:rsidR="00947A89">
                                                              <w:rPr>
                                                                <w:rFonts w:ascii="Arial" w:eastAsia="Times New Roman" w:hAnsi="Arial" w:cs="Arial"/>
                                                                <w:b/>
                                                                <w:bCs/>
                                                                <w:color w:val="000000"/>
                                                              </w:rPr>
                                                              <w:t>Rep. Smith - HB 647</w:t>
                                                            </w:r>
                                                            <w:r w:rsidR="00947A89">
                                                              <w:rPr>
                                                                <w:rFonts w:ascii="Arial" w:eastAsia="Times New Roman" w:hAnsi="Arial" w:cs="Arial"/>
                                                                <w:color w:val="000000"/>
                                                              </w:rPr>
                                                              <w:t xml:space="preserve"> provides groundwater monitoring in areas where coal combustion residual impoundments reside and have recently closed. HB 647 passed through the </w:t>
                                                            </w:r>
                                                            <w:r w:rsidR="00947A89" w:rsidRPr="00F41838">
                                                              <w:rPr>
                                                                <w:rFonts w:ascii="Arial" w:eastAsia="Times New Roman" w:hAnsi="Arial" w:cs="Arial"/>
                                                                <w:bCs/>
                                                                <w:color w:val="000000"/>
                                                              </w:rPr>
                                                              <w:t>House</w:t>
                                                            </w:r>
                                                            <w:r w:rsidR="00F41838" w:rsidRPr="00F41838">
                                                              <w:rPr>
                                                                <w:rFonts w:ascii="Arial" w:eastAsia="Times New Roman" w:hAnsi="Arial" w:cs="Arial"/>
                                                                <w:bCs/>
                                                                <w:color w:val="000000"/>
                                                              </w:rPr>
                                                              <w:t xml:space="preserve"> and</w:t>
                                                            </w:r>
                                                            <w:r w:rsidR="00F41838">
                                                              <w:rPr>
                                                                <w:rFonts w:ascii="Arial" w:eastAsia="Times New Roman" w:hAnsi="Arial" w:cs="Arial"/>
                                                                <w:b/>
                                                                <w:bCs/>
                                                                <w:color w:val="000000"/>
                                                              </w:rPr>
                                                              <w:t xml:space="preserve"> assigned to the </w:t>
                                                            </w:r>
                                                            <w:r w:rsidR="00F41838">
                                                              <w:rPr>
                                                                <w:rFonts w:ascii="Arial" w:hAnsi="Arial" w:cs="Arial"/>
                                                                <w:b/>
                                                                <w:bCs/>
                                                                <w:color w:val="000000"/>
                                                              </w:rPr>
                                                              <w:t>Senate Natural Resources and the Environment Committee</w:t>
                                                            </w:r>
                                                            <w:r w:rsidR="00947A89">
                                                              <w:rPr>
                                                                <w:rFonts w:ascii="Arial" w:eastAsia="Times New Roman" w:hAnsi="Arial" w:cs="Arial"/>
                                                                <w:color w:val="000000"/>
                                                                <w:sz w:val="18"/>
                                                                <w:szCs w:val="18"/>
                                                              </w:rPr>
                                                              <w:t xml:space="preserve"> </w:t>
                                                            </w:r>
                                                          </w:p>
                                                          <w:p w14:paraId="5E6A74E7" w14:textId="77777777" w:rsidR="0021093A" w:rsidRDefault="0021093A" w:rsidP="00947A89">
                                                            <w:pPr>
                                                              <w:rPr>
                                                                <w:rFonts w:ascii="Arial" w:eastAsia="Times New Roman" w:hAnsi="Arial" w:cs="Arial"/>
                                                                <w:color w:val="000000"/>
                                                                <w:sz w:val="18"/>
                                                                <w:szCs w:val="18"/>
                                                              </w:rPr>
                                                            </w:pPr>
                                                          </w:p>
                                                          <w:p w14:paraId="3513AFB0" w14:textId="77777777" w:rsidR="0021093A" w:rsidRDefault="00A079D9" w:rsidP="00947A89">
                                                            <w:pPr>
                                                              <w:rPr>
                                                                <w:rFonts w:ascii="Arial" w:eastAsia="Times New Roman" w:hAnsi="Arial" w:cs="Arial"/>
                                                                <w:color w:val="000000"/>
                                                                <w:sz w:val="18"/>
                                                                <w:szCs w:val="18"/>
                                                              </w:rPr>
                                                            </w:pPr>
                                                            <w:hyperlink r:id="rId33" w:tgtFrame="_blank" w:history="1">
                                                              <w:r w:rsidR="0021093A">
                                                                <w:rPr>
                                                                  <w:rStyle w:val="Hyperlink"/>
                                                                  <w:rFonts w:ascii="Arial" w:eastAsia="Times New Roman" w:hAnsi="Arial" w:cs="Arial"/>
                                                                  <w:b/>
                                                                  <w:bCs/>
                                                                  <w:color w:val="45B3CA"/>
                                                                </w:rPr>
                                                                <w:t>HB 676:</w:t>
                                                              </w:r>
                                                            </w:hyperlink>
                                                            <w:r w:rsidR="0021093A">
                                                              <w:rPr>
                                                                <w:rFonts w:ascii="Arial" w:eastAsia="Times New Roman" w:hAnsi="Arial" w:cs="Arial"/>
                                                                <w:color w:val="000000"/>
                                                              </w:rPr>
                                                              <w:t xml:space="preserve"> </w:t>
                                                            </w:r>
                                                            <w:r w:rsidR="0021093A">
                                                              <w:rPr>
                                                                <w:rFonts w:ascii="Arial" w:eastAsia="Times New Roman" w:hAnsi="Arial" w:cs="Arial"/>
                                                                <w:b/>
                                                                <w:bCs/>
                                                                <w:color w:val="000000"/>
                                                              </w:rPr>
                                                              <w:t xml:space="preserve">Rep. Penny – </w:t>
                                                            </w:r>
                                                            <w:r w:rsidR="0021093A" w:rsidRPr="0021093A">
                                                              <w:rPr>
                                                                <w:rFonts w:ascii="Arial" w:eastAsia="Times New Roman" w:hAnsi="Arial" w:cs="Arial"/>
                                                                <w:bCs/>
                                                                <w:color w:val="000000"/>
                                                              </w:rPr>
                                                              <w:t xml:space="preserve">Establish a Georgia Farmers’ Market and Produce Terminal Development Authority.  The creation of an authority will allow markets to function more independently and manage retained earnings.  The authority will have 10 members including the Commissioner of Agriculture, to represent the state’s agricultural, business, and consumer interests and form all geographic areas of the state.  Passed through the House and </w:t>
                                                            </w:r>
                                                            <w:r w:rsidR="0021093A">
                                                              <w:rPr>
                                                                <w:rFonts w:ascii="Arial" w:eastAsia="Times New Roman" w:hAnsi="Arial" w:cs="Arial"/>
                                                                <w:b/>
                                                                <w:bCs/>
                                                                <w:color w:val="000000"/>
                                                              </w:rPr>
                                                              <w:t>assigned to the Senate Agriculture and Consumer Affairs Committee.</w:t>
                                                            </w:r>
                                                          </w:p>
                                                          <w:p w14:paraId="4F47D0BF" w14:textId="77777777" w:rsidR="00947A89" w:rsidRDefault="00947A89" w:rsidP="00947A89">
                                                            <w:pPr>
                                                              <w:rPr>
                                                                <w:rFonts w:ascii="Arial" w:eastAsia="Times New Roman" w:hAnsi="Arial" w:cs="Arial"/>
                                                                <w:color w:val="000000"/>
                                                                <w:sz w:val="18"/>
                                                                <w:szCs w:val="18"/>
                                                              </w:rPr>
                                                            </w:pPr>
                                                          </w:p>
                                                          <w:p w14:paraId="1120191D" w14:textId="77777777" w:rsidR="00947A89" w:rsidRDefault="00A079D9" w:rsidP="00947A89">
                                                            <w:pPr>
                                                              <w:rPr>
                                                                <w:rFonts w:ascii="Arial" w:eastAsia="Times New Roman" w:hAnsi="Arial" w:cs="Arial"/>
                                                                <w:color w:val="000000"/>
                                                                <w:sz w:val="18"/>
                                                                <w:szCs w:val="18"/>
                                                              </w:rPr>
                                                            </w:pPr>
                                                            <w:hyperlink r:id="rId34" w:tgtFrame="_blank" w:history="1">
                                                              <w:r w:rsidR="00947A89">
                                                                <w:rPr>
                                                                  <w:rStyle w:val="Hyperlink"/>
                                                                  <w:rFonts w:ascii="Arial" w:eastAsia="Times New Roman" w:hAnsi="Arial" w:cs="Arial"/>
                                                                  <w:b/>
                                                                  <w:bCs/>
                                                                  <w:color w:val="45B3CA"/>
                                                                </w:rPr>
                                                                <w:t xml:space="preserve">HB 693: </w:t>
                                                              </w:r>
                                                            </w:hyperlink>
                                                            <w:r w:rsidR="00947A89">
                                                              <w:rPr>
                                                                <w:rFonts w:ascii="Arial" w:eastAsia="Times New Roman" w:hAnsi="Arial" w:cs="Arial"/>
                                                                <w:b/>
                                                                <w:bCs/>
                                                                <w:color w:val="000000"/>
                                                              </w:rPr>
                                                              <w:t xml:space="preserve">Rep Meeks - </w:t>
                                                            </w:r>
                                                            <w:r w:rsidR="00947A89">
                                                              <w:rPr>
                                                                <w:rFonts w:ascii="Arial" w:eastAsia="Times New Roman" w:hAnsi="Arial" w:cs="Arial"/>
                                                                <w:color w:val="000000"/>
                                                              </w:rPr>
                                                              <w:t xml:space="preserve">tractors to operate on state and local roadways with the right of way. General vehicles must give way to tractors and assume responsibility to safely move and drive within the presence of a tractor vehicle. The bill passed through the </w:t>
                                                            </w:r>
                                                            <w:r w:rsidR="00947A89">
                                                              <w:rPr>
                                                                <w:rFonts w:ascii="Arial" w:eastAsia="Times New Roman" w:hAnsi="Arial" w:cs="Arial"/>
                                                                <w:b/>
                                                                <w:bCs/>
                                                                <w:color w:val="000000"/>
                                                              </w:rPr>
                                                              <w:t xml:space="preserve">House </w:t>
                                                            </w:r>
                                                            <w:r w:rsidR="00447987">
                                                              <w:rPr>
                                                                <w:rFonts w:ascii="Arial" w:eastAsia="Times New Roman" w:hAnsi="Arial" w:cs="Arial"/>
                                                                <w:b/>
                                                                <w:bCs/>
                                                                <w:color w:val="000000"/>
                                                              </w:rPr>
                                                              <w:t xml:space="preserve">and Senate </w:t>
                                                            </w:r>
                                                            <w:r w:rsidR="00947A89">
                                                              <w:rPr>
                                                                <w:rFonts w:ascii="Arial" w:eastAsia="Times New Roman" w:hAnsi="Arial" w:cs="Arial"/>
                                                                <w:b/>
                                                                <w:bCs/>
                                                                <w:color w:val="000000"/>
                                                              </w:rPr>
                                                              <w:t>Agriculture and Consumer Affairs Committee.  </w:t>
                                                            </w:r>
                                                            <w:r w:rsidR="00947A89">
                                                              <w:rPr>
                                                                <w:rFonts w:ascii="Arial" w:eastAsia="Times New Roman" w:hAnsi="Arial" w:cs="Arial"/>
                                                                <w:color w:val="000000"/>
                                                                <w:sz w:val="18"/>
                                                                <w:szCs w:val="18"/>
                                                              </w:rPr>
                                                              <w:t xml:space="preserve"> </w:t>
                                                            </w:r>
                                                          </w:p>
                                                          <w:p w14:paraId="17702C54" w14:textId="77777777" w:rsidR="00947A89" w:rsidRDefault="00947A89" w:rsidP="00947A89">
                                                            <w:pPr>
                                                              <w:rPr>
                                                                <w:rFonts w:ascii="Arial" w:hAnsi="Arial" w:cs="Arial"/>
                                                                <w:color w:val="000000"/>
                                                                <w:sz w:val="18"/>
                                                                <w:szCs w:val="18"/>
                                                              </w:rPr>
                                                            </w:pPr>
                                                          </w:p>
                                                          <w:p w14:paraId="45614E3C" w14:textId="77777777" w:rsidR="00947A89" w:rsidRDefault="00947A89" w:rsidP="00947A89">
                                                            <w:pPr>
                                                              <w:rPr>
                                                                <w:rFonts w:ascii="Arial" w:hAnsi="Arial" w:cs="Arial"/>
                                                                <w:color w:val="000000"/>
                                                                <w:sz w:val="18"/>
                                                                <w:szCs w:val="18"/>
                                                              </w:rPr>
                                                            </w:pPr>
                                                          </w:p>
                                                          <w:p w14:paraId="410324B8" w14:textId="77777777" w:rsidR="00947A89" w:rsidRDefault="00A079D9" w:rsidP="00947A89">
                                                            <w:pPr>
                                                              <w:rPr>
                                                                <w:rFonts w:ascii="Arial" w:hAnsi="Arial" w:cs="Arial"/>
                                                                <w:color w:val="000000"/>
                                                                <w:sz w:val="18"/>
                                                                <w:szCs w:val="18"/>
                                                              </w:rPr>
                                                            </w:pPr>
                                                            <w:hyperlink r:id="rId35" w:tgtFrame="_blank" w:history="1">
                                                              <w:r w:rsidR="00947A89">
                                                                <w:rPr>
                                                                  <w:rStyle w:val="Hyperlink"/>
                                                                  <w:rFonts w:ascii="Arial" w:hAnsi="Arial" w:cs="Arial"/>
                                                                  <w:b/>
                                                                  <w:bCs/>
                                                                  <w:color w:val="45B3CA"/>
                                                                </w:rPr>
                                                                <w:t>HR 185:</w:t>
                                                              </w:r>
                                                            </w:hyperlink>
                                                            <w:r w:rsidR="00947A89">
                                                              <w:rPr>
                                                                <w:rFonts w:ascii="Arial" w:hAnsi="Arial" w:cs="Arial"/>
                                                                <w:b/>
                                                                <w:bCs/>
                                                                <w:color w:val="000000"/>
                                                              </w:rPr>
                                                              <w:t xml:space="preserve"> Rep. Ralston -</w:t>
                                                            </w:r>
                                                            <w:r w:rsidR="00947A89">
                                                              <w:rPr>
                                                                <w:rFonts w:ascii="Arial" w:hAnsi="Arial" w:cs="Arial"/>
                                                                <w:color w:val="000000"/>
                                                              </w:rPr>
                                                              <w:t xml:space="preserve"> reauthorizing the House Rural Development Council. Chairman Sam Watson presented the resolution and noted that rural communities face various challenges in social, educational, technological, and economic spheres. This resolution re-establishes a council composed of 15 members of the House of Representatives to be appointed by the Speaker of the House. Beginning May 1, 2021, the council will continue to study the conditions, needs, issues, and problems within these areas recommended action or legislation that the council deems necessary or appropriate. </w:t>
                                                            </w:r>
                                                            <w:r w:rsidR="00947A89">
                                                              <w:rPr>
                                                                <w:rFonts w:ascii="Arial" w:hAnsi="Arial" w:cs="Arial"/>
                                                                <w:color w:val="000000"/>
                                                                <w:sz w:val="18"/>
                                                                <w:szCs w:val="18"/>
                                                              </w:rPr>
                                                              <w:t xml:space="preserve"> </w:t>
                                                            </w:r>
                                                          </w:p>
                                                        </w:tc>
                                                      </w:tr>
                                                    </w:tbl>
                                                    <w:p w14:paraId="32E67FDE" w14:textId="77777777" w:rsidR="00947A89" w:rsidRDefault="00947A89" w:rsidP="00947A89">
                                                      <w:pPr>
                                                        <w:rPr>
                                                          <w:sz w:val="20"/>
                                                          <w:szCs w:val="20"/>
                                                        </w:rPr>
                                                      </w:pPr>
                                                    </w:p>
                                                  </w:tc>
                                                </w:tr>
                                              </w:tbl>
                                              <w:p w14:paraId="346508DD" w14:textId="77777777" w:rsidR="00947A89" w:rsidRDefault="00947A89" w:rsidP="00AA5052">
                                                <w:pPr>
                                                  <w:ind w:left="-180" w:hanging="120"/>
                                                  <w:rPr>
                                                    <w:rFonts w:ascii="Arial" w:hAnsi="Arial" w:cs="Arial"/>
                                                    <w:color w:val="000000"/>
                                                    <w:sz w:val="18"/>
                                                    <w:szCs w:val="18"/>
                                                  </w:rPr>
                                                </w:pPr>
                                              </w:p>
                                            </w:tc>
                                          </w:tr>
                                        </w:tbl>
                                        <w:p w14:paraId="7D409AC8" w14:textId="77777777" w:rsidR="00947A89" w:rsidRDefault="00947A89" w:rsidP="00947A89">
                                          <w:pPr>
                                            <w:ind w:left="-180" w:hanging="120"/>
                                            <w:rPr>
                                              <w:sz w:val="20"/>
                                              <w:szCs w:val="20"/>
                                            </w:rPr>
                                          </w:pPr>
                                        </w:p>
                                      </w:tc>
                                    </w:tr>
                                  </w:tbl>
                                  <w:p w14:paraId="47082E12" w14:textId="77777777" w:rsidR="00947A89" w:rsidRDefault="00947A89" w:rsidP="00947A89">
                                    <w:pPr>
                                      <w:rPr>
                                        <w:rFonts w:ascii="Arial" w:eastAsia="Times New Roman" w:hAnsi="Arial" w:cs="Arial"/>
                                        <w:color w:val="000000"/>
                                        <w:sz w:val="18"/>
                                        <w:szCs w:val="18"/>
                                      </w:rPr>
                                    </w:pPr>
                                  </w:p>
                                </w:tc>
                              </w:tr>
                            </w:tbl>
                            <w:p w14:paraId="5E72C5DA" w14:textId="77777777" w:rsidR="00947A89" w:rsidRDefault="00947A89" w:rsidP="00947A89">
                              <w:pPr>
                                <w:rPr>
                                  <w:rFonts w:eastAsia="Times New Roman"/>
                                  <w:sz w:val="20"/>
                                  <w:szCs w:val="20"/>
                                </w:rPr>
                              </w:pPr>
                            </w:p>
                          </w:tc>
                        </w:tr>
                      </w:tbl>
                      <w:p w14:paraId="1B3C44EF" w14:textId="77777777" w:rsidR="00947A89" w:rsidRDefault="00947A89" w:rsidP="00B92949">
                        <w:pPr>
                          <w:rPr>
                            <w:rFonts w:ascii="Arial" w:eastAsia="Times New Roman" w:hAnsi="Arial" w:cs="Arial"/>
                            <w:color w:val="000000"/>
                            <w:sz w:val="18"/>
                            <w:szCs w:val="18"/>
                          </w:rPr>
                        </w:pPr>
                      </w:p>
                    </w:tc>
                  </w:tr>
                </w:tbl>
                <w:p w14:paraId="4FA147EF" w14:textId="77777777" w:rsidR="00B92949" w:rsidRDefault="00B92949" w:rsidP="00B92949">
                  <w:pPr>
                    <w:rPr>
                      <w:rFonts w:eastAsia="Times New Roman"/>
                      <w:sz w:val="20"/>
                      <w:szCs w:val="20"/>
                    </w:rPr>
                  </w:pPr>
                </w:p>
              </w:tc>
            </w:tr>
          </w:tbl>
          <w:p w14:paraId="434461A4" w14:textId="77777777" w:rsidR="00B92949" w:rsidRDefault="00B92949" w:rsidP="00B9294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20596A" w14:paraId="2EF1B669" w14:textId="77777777" w:rsidTr="0020596A">
              <w:trPr>
                <w:jc w:val="center"/>
              </w:trPr>
              <w:tc>
                <w:tcPr>
                  <w:tcW w:w="5000" w:type="pct"/>
                  <w:hideMark/>
                </w:tcPr>
                <w:p w14:paraId="31629B6F" w14:textId="77777777" w:rsidR="0020596A" w:rsidRDefault="0020596A" w:rsidP="003F374F">
                  <w:pPr>
                    <w:jc w:val="right"/>
                    <w:rPr>
                      <w:rFonts w:eastAsia="Times New Roman"/>
                      <w:sz w:val="20"/>
                      <w:szCs w:val="20"/>
                    </w:rPr>
                  </w:pPr>
                </w:p>
              </w:tc>
            </w:tr>
          </w:tbl>
          <w:p w14:paraId="09EF9FC2" w14:textId="77777777" w:rsidR="00B92949" w:rsidRDefault="00B92949" w:rsidP="00B92949">
            <w:pPr>
              <w:rPr>
                <w:rFonts w:eastAsia="Times New Roman"/>
                <w:sz w:val="20"/>
                <w:szCs w:val="20"/>
              </w:rPr>
            </w:pPr>
          </w:p>
        </w:tc>
      </w:tr>
    </w:tbl>
    <w:p w14:paraId="01AA3B42" w14:textId="77777777" w:rsidR="00D27B78" w:rsidRDefault="00D27B78" w:rsidP="00BD4EAB">
      <w:pPr>
        <w:rPr>
          <w:rFonts w:ascii="Arial" w:eastAsia="Times New Roman" w:hAnsi="Arial" w:cs="Arial"/>
          <w:color w:val="000000"/>
          <w:sz w:val="18"/>
          <w:szCs w:val="18"/>
        </w:rPr>
      </w:pPr>
    </w:p>
    <w:p w14:paraId="7AB008C6" w14:textId="77777777" w:rsidR="00BD4EAB" w:rsidRDefault="00BD4EAB" w:rsidP="00BD4EAB">
      <w:pPr>
        <w:rPr>
          <w:rFonts w:ascii="Arial" w:eastAsia="Times New Roman" w:hAnsi="Arial" w:cs="Arial"/>
          <w:color w:val="000000"/>
          <w:sz w:val="18"/>
          <w:szCs w:val="18"/>
        </w:rPr>
      </w:pPr>
    </w:p>
    <w:p w14:paraId="4E4D7DCE" w14:textId="77777777" w:rsidR="00F009B4" w:rsidRDefault="00F009B4"/>
    <w:sectPr w:rsidR="00F0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1FBA"/>
    <w:multiLevelType w:val="multilevel"/>
    <w:tmpl w:val="A1CC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AB"/>
    <w:rsid w:val="0020596A"/>
    <w:rsid w:val="0021093A"/>
    <w:rsid w:val="003C5A95"/>
    <w:rsid w:val="003F374F"/>
    <w:rsid w:val="00447987"/>
    <w:rsid w:val="005843F0"/>
    <w:rsid w:val="00810087"/>
    <w:rsid w:val="00865D67"/>
    <w:rsid w:val="00947A89"/>
    <w:rsid w:val="00967010"/>
    <w:rsid w:val="009B15CB"/>
    <w:rsid w:val="00A079D9"/>
    <w:rsid w:val="00AA5052"/>
    <w:rsid w:val="00B83088"/>
    <w:rsid w:val="00B87073"/>
    <w:rsid w:val="00B92949"/>
    <w:rsid w:val="00BD4EAB"/>
    <w:rsid w:val="00C64FE2"/>
    <w:rsid w:val="00D27B78"/>
    <w:rsid w:val="00E23B5A"/>
    <w:rsid w:val="00F009B4"/>
    <w:rsid w:val="00F275FD"/>
    <w:rsid w:val="00F4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4DE4"/>
  <w15:chartTrackingRefBased/>
  <w15:docId w15:val="{22A1C777-95C7-46C2-9172-340985D6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AB"/>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AB"/>
    <w:rPr>
      <w:color w:val="0000FF"/>
      <w:u w:val="single"/>
    </w:rPr>
  </w:style>
  <w:style w:type="character" w:styleId="FollowedHyperlink">
    <w:name w:val="FollowedHyperlink"/>
    <w:basedOn w:val="DefaultParagraphFont"/>
    <w:uiPriority w:val="99"/>
    <w:semiHidden/>
    <w:unhideWhenUsed/>
    <w:rsid w:val="00D27B78"/>
    <w:rPr>
      <w:color w:val="800080"/>
      <w:u w:val="single"/>
    </w:rPr>
  </w:style>
  <w:style w:type="paragraph" w:customStyle="1" w:styleId="msonormal0">
    <w:name w:val="msonormal"/>
    <w:basedOn w:val="Normal"/>
    <w:uiPriority w:val="99"/>
    <w:semiHidden/>
    <w:rsid w:val="00D27B78"/>
  </w:style>
  <w:style w:type="paragraph" w:styleId="NormalWeb">
    <w:name w:val="Normal (Web)"/>
    <w:basedOn w:val="Normal"/>
    <w:uiPriority w:val="99"/>
    <w:semiHidden/>
    <w:unhideWhenUsed/>
    <w:rsid w:val="00D27B78"/>
  </w:style>
  <w:style w:type="paragraph" w:customStyle="1" w:styleId="preheader-container">
    <w:name w:val="preheader-container"/>
    <w:basedOn w:val="Normal"/>
    <w:uiPriority w:val="99"/>
    <w:semiHidden/>
    <w:rsid w:val="00D27B78"/>
    <w:pPr>
      <w:spacing w:line="15" w:lineRule="atLeast"/>
    </w:pPr>
    <w:rPr>
      <w:vanish/>
      <w:sz w:val="2"/>
      <w:szCs w:val="2"/>
    </w:rPr>
  </w:style>
  <w:style w:type="character" w:customStyle="1" w:styleId="line">
    <w:name w:val="line"/>
    <w:basedOn w:val="DefaultParagraphFont"/>
    <w:rsid w:val="00D27B78"/>
  </w:style>
  <w:style w:type="character" w:customStyle="1" w:styleId="grabber">
    <w:name w:val="grabber"/>
    <w:basedOn w:val="DefaultParagraphFont"/>
    <w:rsid w:val="00D27B78"/>
  </w:style>
  <w:style w:type="character" w:customStyle="1" w:styleId="footer-column">
    <w:name w:val="footer-column"/>
    <w:basedOn w:val="DefaultParagraphFont"/>
    <w:rsid w:val="00D27B78"/>
  </w:style>
  <w:style w:type="character" w:customStyle="1" w:styleId="footer-mobile-hidden">
    <w:name w:val="footer-mobile-hidden"/>
    <w:basedOn w:val="DefaultParagraphFont"/>
    <w:rsid w:val="00D2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4789">
      <w:bodyDiv w:val="1"/>
      <w:marLeft w:val="0"/>
      <w:marRight w:val="0"/>
      <w:marTop w:val="0"/>
      <w:marBottom w:val="0"/>
      <w:divBdr>
        <w:top w:val="none" w:sz="0" w:space="0" w:color="auto"/>
        <w:left w:val="none" w:sz="0" w:space="0" w:color="auto"/>
        <w:bottom w:val="none" w:sz="0" w:space="0" w:color="auto"/>
        <w:right w:val="none" w:sz="0" w:space="0" w:color="auto"/>
      </w:divBdr>
    </w:div>
    <w:div w:id="393704604">
      <w:bodyDiv w:val="1"/>
      <w:marLeft w:val="0"/>
      <w:marRight w:val="0"/>
      <w:marTop w:val="0"/>
      <w:marBottom w:val="0"/>
      <w:divBdr>
        <w:top w:val="none" w:sz="0" w:space="0" w:color="auto"/>
        <w:left w:val="none" w:sz="0" w:space="0" w:color="auto"/>
        <w:bottom w:val="none" w:sz="0" w:space="0" w:color="auto"/>
        <w:right w:val="none" w:sz="0" w:space="0" w:color="auto"/>
      </w:divBdr>
    </w:div>
    <w:div w:id="492258645">
      <w:bodyDiv w:val="1"/>
      <w:marLeft w:val="0"/>
      <w:marRight w:val="0"/>
      <w:marTop w:val="0"/>
      <w:marBottom w:val="0"/>
      <w:divBdr>
        <w:top w:val="none" w:sz="0" w:space="0" w:color="auto"/>
        <w:left w:val="none" w:sz="0" w:space="0" w:color="auto"/>
        <w:bottom w:val="none" w:sz="0" w:space="0" w:color="auto"/>
        <w:right w:val="none" w:sz="0" w:space="0" w:color="auto"/>
      </w:divBdr>
    </w:div>
    <w:div w:id="848525229">
      <w:bodyDiv w:val="1"/>
      <w:marLeft w:val="0"/>
      <w:marRight w:val="0"/>
      <w:marTop w:val="0"/>
      <w:marBottom w:val="0"/>
      <w:divBdr>
        <w:top w:val="none" w:sz="0" w:space="0" w:color="auto"/>
        <w:left w:val="none" w:sz="0" w:space="0" w:color="auto"/>
        <w:bottom w:val="none" w:sz="0" w:space="0" w:color="auto"/>
        <w:right w:val="none" w:sz="0" w:space="0" w:color="auto"/>
      </w:divBdr>
    </w:div>
    <w:div w:id="908073581">
      <w:bodyDiv w:val="1"/>
      <w:marLeft w:val="0"/>
      <w:marRight w:val="0"/>
      <w:marTop w:val="0"/>
      <w:marBottom w:val="0"/>
      <w:divBdr>
        <w:top w:val="none" w:sz="0" w:space="0" w:color="auto"/>
        <w:left w:val="none" w:sz="0" w:space="0" w:color="auto"/>
        <w:bottom w:val="none" w:sz="0" w:space="0" w:color="auto"/>
        <w:right w:val="none" w:sz="0" w:space="0" w:color="auto"/>
      </w:divBdr>
    </w:div>
    <w:div w:id="955716356">
      <w:bodyDiv w:val="1"/>
      <w:marLeft w:val="0"/>
      <w:marRight w:val="0"/>
      <w:marTop w:val="0"/>
      <w:marBottom w:val="0"/>
      <w:divBdr>
        <w:top w:val="none" w:sz="0" w:space="0" w:color="auto"/>
        <w:left w:val="none" w:sz="0" w:space="0" w:color="auto"/>
        <w:bottom w:val="none" w:sz="0" w:space="0" w:color="auto"/>
        <w:right w:val="none" w:sz="0" w:space="0" w:color="auto"/>
      </w:divBdr>
    </w:div>
    <w:div w:id="1094740250">
      <w:bodyDiv w:val="1"/>
      <w:marLeft w:val="0"/>
      <w:marRight w:val="0"/>
      <w:marTop w:val="0"/>
      <w:marBottom w:val="0"/>
      <w:divBdr>
        <w:top w:val="none" w:sz="0" w:space="0" w:color="auto"/>
        <w:left w:val="none" w:sz="0" w:space="0" w:color="auto"/>
        <w:bottom w:val="none" w:sz="0" w:space="0" w:color="auto"/>
        <w:right w:val="none" w:sz="0" w:space="0" w:color="auto"/>
      </w:divBdr>
    </w:div>
    <w:div w:id="1820537961">
      <w:bodyDiv w:val="1"/>
      <w:marLeft w:val="0"/>
      <w:marRight w:val="0"/>
      <w:marTop w:val="0"/>
      <w:marBottom w:val="0"/>
      <w:divBdr>
        <w:top w:val="none" w:sz="0" w:space="0" w:color="auto"/>
        <w:left w:val="none" w:sz="0" w:space="0" w:color="auto"/>
        <w:bottom w:val="none" w:sz="0" w:space="0" w:color="auto"/>
        <w:right w:val="none" w:sz="0" w:space="0" w:color="auto"/>
      </w:divBdr>
    </w:div>
    <w:div w:id="1949895183">
      <w:bodyDiv w:val="1"/>
      <w:marLeft w:val="0"/>
      <w:marRight w:val="0"/>
      <w:marTop w:val="0"/>
      <w:marBottom w:val="0"/>
      <w:divBdr>
        <w:top w:val="none" w:sz="0" w:space="0" w:color="auto"/>
        <w:left w:val="none" w:sz="0" w:space="0" w:color="auto"/>
        <w:bottom w:val="none" w:sz="0" w:space="0" w:color="auto"/>
        <w:right w:val="none" w:sz="0" w:space="0" w:color="auto"/>
      </w:divBdr>
    </w:div>
    <w:div w:id="19713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18" Type="http://schemas.openxmlformats.org/officeDocument/2006/relationships/hyperlink" Target="http://r20.rs6.net/tn.jsp?f=001sUpYlV9_1oiBXA94sjmqV727pyCdGfLUQesQw__camsDRr4Ns6IQk-KGA3U-GDCnPvP-dYTADcuwDguIZwU-KgBloP_NesdCBE9EhfFxuWZr8Jl0eYIuDX3lO_MoaqgL4bDZiXrBmOBpQdituRCzsexO7gTe5loxJEeYFtSV8FE=&amp;c=Bl7sOZ09iIAQ9De-HXaibY5urhQCZInpCO1eDgOw00Xj7pVoMZPoHw==&amp;ch=kUO-j6yLN7THmTkUdFkliT7lg_VOCvpq79nhepe-UT0xuNb40MJwhQ==" TargetMode="External"/><Relationship Id="rId26" Type="http://schemas.openxmlformats.org/officeDocument/2006/relationships/hyperlink" Target="http://r20.rs6.net/tn.jsp?f=001sUpYlV9_1oiBXA94sjmqV727pyCdGfLUQesQw__camsDRr4Ns6IQk6ryOlm0KMCUKQXehb9lwcMrhThXGVh5LOcyo-9Txnr6FhqxrqRxNaX_u_I7eDlvXtKg2vSJV6-vTxLJ1t_rmbuAvfR5W8M1_-lDijcF0WtJNU600AXvDlL6zRKEU2UaY8HPzXmG_c6nMDrbQ4wwNUmm3v_w3VIgF4ZiiD2yRXPv7j4PqgOLUOKsvTNZqcJNeMwXsNZzl9GZxxpK-wlhRA_Kz-zx6lXXOrjYTjZSVs5JJoXVmqGJdhszRmorQqkZPkegbR-2LSNAPpYi8Mq6LgvH3U-h4dsWiUZf6OYH2eoKZ5u0cjaFBv75YqhjuuhI7WyljAh3viT7OxopDLYEmcAGhjULgzm_zCgqVqkCH1ueY4NIEAj2pZ8horJCiC1BSuV9ukVXLshnEaR6o53EwxUSaQr1nOXwTGy0Vz2Tiz87GOP-0ui-_in13K-kJEsNDXmnwa1Mdx1mIZcuQc3xte7WrNQkOproYGQcWIfXEkWocmGzwFLLTRQ0OQYe2WRvp1yOXcp0BoOe72UvShOXtjfuZo8nYr0ah2Y7FBsxT4DF8KVQKWcpVxQ2O0oqr4_eFYGM_lTREZZZYLzGg2NVPZ6CU8s-CjPqVj6dgXnsU-scmbmSI5MmRAgIgn1OUgUcu1wcER-Ri_EU89mCSFw9-smK9VjokjtZ6GjYB3Jx_vgRYpsKRnqWi-zx-SQrl5W_SCtGM2Xm1qsMdNyc51N2PsPQLKJNHQzFaEGmfa_73w98gYVUXjbG1bx2mDu9wlnKPnKEKfdlBrjgWVrNipe6WguhJYUyccqbl2YZ1j38c1ClqeY6xVClRSUVQa4YzqszrLcHV6yEDJgfQGs62LrFKpK66WTR8-nCDQ==&amp;c=Bl7sOZ09iIAQ9De-HXaibY5urhQCZInpCO1eDgOw00Xj7pVoMZPoHw==&amp;ch=kUO-j6yLN7THmTkUdFkliT7lg_VOCvpq79nhepe-UT0xuNb40MJwhQ==" TargetMode="External"/><Relationship Id="rId3" Type="http://schemas.openxmlformats.org/officeDocument/2006/relationships/settings" Target="settings.xml"/><Relationship Id="rId21" Type="http://schemas.openxmlformats.org/officeDocument/2006/relationships/hyperlink" Target="http://r20.rs6.net/tn.jsp?f=001sUpYlV9_1oiBXA94sjmqV727pyCdGfLUQesQw__camsDRr4Ns6IQk8K9UfdQ9CMFqQiFOqtjiMZldBf68veGqwmt-i6YybiJEp7QgENK-un0RexHc0LamPdOcwC_SwIY4TKMfQ88-p3nS5Dy8vEPp0Rx65M2qQJr5ItjLMTAVug=&amp;c=Bl7sOZ09iIAQ9De-HXaibY5urhQCZInpCO1eDgOw00Xj7pVoMZPoHw==&amp;ch=kUO-j6yLN7THmTkUdFkliT7lg_VOCvpq79nhepe-UT0xuNb40MJwhQ==" TargetMode="External"/><Relationship Id="rId34" Type="http://schemas.openxmlformats.org/officeDocument/2006/relationships/hyperlink" Target="http://r20.rs6.net/tn.jsp?f=001bm69STFU9x-0792inZ-FLCIo0RMia2Nh2Y_UgqX7B2W7vrzlZ3XTsXCWYZZPhhYxmFytgsdEFWlL_gJy8tgVeqmiIILAfGawTcjncXruGh4ot1VEbTz1g26FmKGwnLPtP6vYXHjqqXA6XTG-fKcrwF0F9qr-semXWKauWNJ8C8E=&amp;c=LE2hl4R6_8GrLVlF-ZvB9KvgrpOTjWteyy4GEvC3tZNn0SAGeUDuSA==&amp;ch=8KRRGw60IsT2CBV8DOA0QdVcY-V3ea-6eMWh2L3fMlz_38g_KuZemw==" TargetMode="External"/><Relationship Id="rId7" Type="http://schemas.openxmlformats.org/officeDocument/2006/relationships/image" Target="media/image2.jpeg"/><Relationship Id="rId12"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17" Type="http://schemas.openxmlformats.org/officeDocument/2006/relationships/hyperlink" Target="http://r20.rs6.net/tn.jsp?f=001bm69STFU9x-0792inZ-FLCIo0RMia2Nh2Y_UgqX7B2W7vrzlZ3XTsXCWYZZPhhYxJqIQSMYbrn7TuUrib-6Qkam1L4sRbkgZMNFFYIO86Fti6CigOcQ8Pgq06b_1y4csBZy3RsuxrfpuTOPb-thCGbR3-UQkTSFCcMKXXAF4QnI=&amp;c=LE2hl4R6_8GrLVlF-ZvB9KvgrpOTjWteyy4GEvC3tZNn0SAGeUDuSA==&amp;ch=8KRRGw60IsT2CBV8DOA0QdVcY-V3ea-6eMWh2L3fMlz_38g_KuZemw==" TargetMode="External"/><Relationship Id="rId25" Type="http://schemas.openxmlformats.org/officeDocument/2006/relationships/hyperlink" Target="http://r20.rs6.net/tn.jsp?f=001sUpYlV9_1oiBXA94sjmqV727pyCdGfLUQesQw__camsDRr4Ns6IQk6ryOlm0KMCU2VMHKu_O1U0EUeSZFmdLzFF3b6u-TEhU08kz1wbFdZTUuJR_7ys1maXPOhV9xiZcPrQHAKma2sH0wjyEA5w6YBvUGV25Nsa9FxZbEarF4HmotjtnFx25co2ejhVF2JP_X4C8uft6xb2S4gx7XchFwxxuxvIaSbXkwTh0rlh5qBo9TPMgoIfjEeVFQ256-jrg8qAuZMGs-P0XKemKoe5lmo1lFMA51O_SsJOSrRJCUyToI7HNKRs6D6BUv4Z3qi-Zj85y5GYqN30gWf02WiO02lS5Nvvc3kdrjueiQjcbKhyONkfl47mz6BV6teeujnGbB_NFi0U6wiz2Db6scaOZLk-JNNdlUQ9IzwoaeT5Hy_QXXgA17i224_TCd67B8sUB3pbElCgyIflHyrdra092h9FFx5TEbpe20CR7AXkNmvLrOdcczL-eIiAlsnDs-eF7kcguQPZnRgChrmQSnW0WDCNQygpbd2ilBG1N44qddLGgzFUt-0hTz6EQXZPpj1G-QjU04IlmrUqplZYsIsof6T6BrPLVDuhtN0JtrLiW2rHIZh4EChOrBGsm2B6J7kKT4byjOYa5oZMJsEdM3RK4Ezw59cQjqw0FmKSOl-UhoNf9-IxrzyIs2-EknHmx6P3H1jpfIBAIXYsvECHF5BN5GljV8GSBhX4lRB66qWHOKkpGD_8ROaJPWT4hnKatWI235KdzhL8eYwr3QN3wxMVX0ooB5E5iwvBk0TUNC7WbUrD187OWW197_3_QBb8DTU3SNF9itKuxFmr3UWEBpYCuIEGm35htdpA18gugAxD6XhQXsi283EhEw767JNNM3VPMPpKZFnC2sEIK299YH2NNm90jYbrOoejX&amp;c=Bl7sOZ09iIAQ9De-HXaibY5urhQCZInpCO1eDgOw00Xj7pVoMZPoHw==&amp;ch=kUO-j6yLN7THmTkUdFkliT7lg_VOCvpq79nhepe-UT0xuNb40MJwhQ==" TargetMode="External"/><Relationship Id="rId33" Type="http://schemas.openxmlformats.org/officeDocument/2006/relationships/hyperlink" Target="http://r20.rs6.net/tn.jsp?f=001bm69STFU9x-0792inZ-FLCIo0RMia2Nh2Y_UgqX7B2W7vrzlZ3XTsXCWYZZPhhYx59bl5fJna7wjmpMxmMn1xc1EzX-UefGtz5aynRGPBnwcp-PuzJgH--hckdlMZakDLoNFoerRITD0yXBbE1tQ7TVrsE0ICYM8s8xd-RXddPk=&amp;c=LE2hl4R6_8GrLVlF-ZvB9KvgrpOTjWteyy4GEvC3tZNn0SAGeUDuSA==&amp;ch=8KRRGw60IsT2CBV8DOA0QdVcY-V3ea-6eMWh2L3fMlz_38g_KuZemw==" TargetMode="External"/><Relationship Id="rId2" Type="http://schemas.openxmlformats.org/officeDocument/2006/relationships/styles" Target="styles.xml"/><Relationship Id="rId16" Type="http://schemas.openxmlformats.org/officeDocument/2006/relationships/hyperlink" Target="http://r20.rs6.net/tn.jsp?f=001sUpYlV9_1oiBXA94sjmqV727pyCdGfLUQesQw__camsDRr4Ns6IQk8K9UfdQ9CMF5Y6EhFkBShY81ZU2Q97HytMFrvuIqhH3vRGvu6Vm_9C6fEfezVDC4R8ngFelEVKNf1JOqt1Mfz3tJfYXLHAKFKuATcJ2qMzzXKq8U_mSK1c=&amp;c=Bl7sOZ09iIAQ9De-HXaibY5urhQCZInpCO1eDgOw00Xj7pVoMZPoHw==&amp;ch=kUO-j6yLN7THmTkUdFkliT7lg_VOCvpq79nhepe-UT0xuNb40MJwhQ==" TargetMode="External"/><Relationship Id="rId20" Type="http://schemas.openxmlformats.org/officeDocument/2006/relationships/hyperlink" Target="http://r20.rs6.net/tn.jsp?f=001sUpYlV9_1oiBXA94sjmqV727pyCdGfLUQesQw__camsDRr4Ns6IQk8K9UfdQ9CMFqQiFOqtjiMZldBf68veGqwmt-i6YybiJEp7QgENK-un0RexHc0LamPdOcwC_SwIY4TKMfQ88-p3nS5Dy8vEPp0Rx65M2qQJr5ItjLMTAVug=&amp;c=Bl7sOZ09iIAQ9De-HXaibY5urhQCZInpCO1eDgOw00Xj7pVoMZPoHw==&amp;ch=kUO-j6yLN7THmTkUdFkliT7lg_VOCvpq79nhepe-UT0xuNb40MJwhQ==" TargetMode="External"/><Relationship Id="rId29" Type="http://schemas.openxmlformats.org/officeDocument/2006/relationships/hyperlink" Target="http://r20.rs6.net/tn.jsp?f=001sUpYlV9_1oiBXA94sjmqV727pyCdGfLUQesQw__camsDRr4Ns6IQk8K9UfdQ9CMF3VK-IwCPLgzHp-JWgAlF-hU-VeliEIOxZC7w1bGntGve3gJ2QtAxUPaxqH3y9P62MBYiMXdQ4ensTZElN7fMgBKL2Q2fIFg1WtNACbdFrwY=&amp;c=Bl7sOZ09iIAQ9De-HXaibY5urhQCZInpCO1eDgOw00Xj7pVoMZPoHw==&amp;ch=kUO-j6yLN7THmTkUdFkliT7lg_VOCvpq79nhepe-UT0xuNb40MJwhQ=="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20.rs6.net/tn.jsp?f=001sUpYlV9_1oiBXA94sjmqV727pyCdGfLUQesQw__camsDRr4Ns6IQk4yCrpeVh4iARv6ApW1GX4qu6yueSmVthm62G7LWrk___RbQeUDzZC3TGIBAXhYAQt-JGCwb7egUs8EhLrwChG6tH3iC-HkhUKb4_Tu-4QHEGF-m6HQztpQ=&amp;c=Bl7sOZ09iIAQ9De-HXaibY5urhQCZInpCO1eDgOw00Xj7pVoMZPoHw==&amp;ch=kUO-j6yLN7THmTkUdFkliT7lg_VOCvpq79nhepe-UT0xuNb40MJwhQ==" TargetMode="External"/><Relationship Id="rId24" Type="http://schemas.openxmlformats.org/officeDocument/2006/relationships/hyperlink" Target="http://r20.rs6.net/tn.jsp?f=001sUpYlV9_1oiBXA94sjmqV727pyCdGfLUQesQw__camsDRr4Ns6IQk6ryOlm0KMCUCfIOuOsRbmP9OKatLseBLDi2M1rxT0AkiEFZNMgnfNGFOi1lXnILBUQ_z_8lsGkopW6dHyiUxfPOMvZIIFvpz7nLYgQm3LJRyB0sQ_rFVo4=&amp;c=Bl7sOZ09iIAQ9De-HXaibY5urhQCZInpCO1eDgOw00Xj7pVoMZPoHw==&amp;ch=kUO-j6yLN7THmTkUdFkliT7lg_VOCvpq79nhepe-UT0xuNb40MJwhQ==" TargetMode="External"/><Relationship Id="rId32" Type="http://schemas.openxmlformats.org/officeDocument/2006/relationships/hyperlink" Target="http://r20.rs6.net/tn.jsp?f=001bm69STFU9x-0792inZ-FLCIo0RMia2Nh2Y_UgqX7B2W7vrzlZ3XTsXCWYZZPhhYx59bl5fJna7wjmpMxmMn1xc1EzX-UefGtz5aynRGPBnwcp-PuzJgH--hckdlMZakDLoNFoerRITD0yXBbE1tQ7TVrsE0ICYM8s8xd-RXddPk=&amp;c=LE2hl4R6_8GrLVlF-ZvB9KvgrpOTjWteyy4GEvC3tZNn0SAGeUDuSA==&amp;ch=8KRRGw60IsT2CBV8DOA0QdVcY-V3ea-6eMWh2L3fMlz_38g_KuZemw==" TargetMode="External"/><Relationship Id="rId37" Type="http://schemas.openxmlformats.org/officeDocument/2006/relationships/theme" Target="theme/theme1.xml"/><Relationship Id="rId5" Type="http://schemas.openxmlformats.org/officeDocument/2006/relationships/hyperlink" Target="http://r20.rs6.net/tn.jsp?f=001EbqFBs7pYgLAQAJf1JfiUZQKgCJdkc3Ed-pmptFiUCcOtYGFiuQExiJuoCAfc7ksOqfg0qqJXi7MUfvmy1-WYPbwGYYT3xxf41mYA_nt1v9RJibtZRimJsizXL2DgT3sH-IbxLJOPalVSRnqCRMSGVysvBYIIEXl74yqGU9P_iTfGkgQspwb3apo6aXwcSv2KpwR4YdyUf4F6ulQCNkVjtz8Ck0rmOVVQmRcoCRnPjWHADhNGmI7wMw13oAndpVuT9k9flBkVXeVoni3dNr_jd6TQLNbRmVOPDj9M7EI7ZVNXx2KSzYqaERm6gmNPmj-zOzdrL3MW0n91mIictoxHWW57nVvLlB7fnigh67Ugg2zNW78zX-Yqg==&amp;c=ZY2r_u3_j4MjHYLhcq8s5SBXrUaB-CG841xguTIFAF-SopXpXDJcNw==&amp;ch=LWMXpq3vuNXp7jG54V-Rdf7JukAAifT4KpHYIZff60EnOp5e9gae6g==" TargetMode="External"/><Relationship Id="rId15"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23" Type="http://schemas.openxmlformats.org/officeDocument/2006/relationships/hyperlink" Target="http://r20.rs6.net/tn.jsp?f=001sUpYlV9_1oiBXA94sjmqV727pyCdGfLUQesQw__camsDRr4Ns6IQk6ryOlm0KMCUN2PZPfynbW5sOa0LmO5UKFlRQFpfKDG9HaiDusiCOVnq84Gp94g5VKbr7uHC9bLu8vbQYqhFKJa1ANMy9kwvPcj8fWqCjdzSMndb1h_4n24=&amp;c=Bl7sOZ09iIAQ9De-HXaibY5urhQCZInpCO1eDgOw00Xj7pVoMZPoHw==&amp;ch=kUO-j6yLN7THmTkUdFkliT7lg_VOCvpq79nhepe-UT0xuNb40MJwhQ==" TargetMode="External"/><Relationship Id="rId28" Type="http://schemas.openxmlformats.org/officeDocument/2006/relationships/hyperlink" Target="http://r20.rs6.net/tn.jsp?f=001sUpYlV9_1oiBXA94sjmqV727pyCdGfLUQesQw__camsDRr4Ns6IQk8K9UfdQ9CMFQ6RAmBKM6PTdMN2pKBhGhJRtI5HUOZUcG285LpYH11avKnMwYSLy88R-QAKR7ht6Map5jOZ05uZaufGNo25T29nTj3NA1bjVjEO8pU8gsgM=&amp;c=Bl7sOZ09iIAQ9De-HXaibY5urhQCZInpCO1eDgOw00Xj7pVoMZPoHw==&amp;ch=kUO-j6yLN7THmTkUdFkliT7lg_VOCvpq79nhepe-UT0xuNb40MJwhQ==" TargetMode="External"/><Relationship Id="rId36" Type="http://schemas.openxmlformats.org/officeDocument/2006/relationships/fontTable" Target="fontTable.xml"/><Relationship Id="rId10" Type="http://schemas.openxmlformats.org/officeDocument/2006/relationships/hyperlink" Target="http://r20.rs6.net/tn.jsp?f=001sUpYlV9_1oiBXA94sjmqV727pyCdGfLUQesQw__camsDRr4Ns6IQk6ryOlm0KMCUeSGS3b0Xr1av5jpyUUZ4PIlTnBMMKO3no0z5kzRXTJKw9oyagpnBvz61JpFi9K_prZuPPygzUG_U5EibQRd2uq73ZhRyCfoXMqaQvY6poio=&amp;c=Bl7sOZ09iIAQ9De-HXaibY5urhQCZInpCO1eDgOw00Xj7pVoMZPoHw==&amp;ch=kUO-j6yLN7THmTkUdFkliT7lg_VOCvpq79nhepe-UT0xuNb40MJwhQ==" TargetMode="External"/><Relationship Id="rId19"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31" Type="http://schemas.openxmlformats.org/officeDocument/2006/relationships/hyperlink" Target="http://r20.rs6.net/tn.jsp?f=001sUpYlV9_1oiBXA94sjmqV727pyCdGfLUQesQw__camsDRr4Ns6IQk8K9UfdQ9CMFL3wtG5ELXgA4z467Nm3zHzr0Yiu0LrSz7rLXj2-6Br9Ta5U26rNn_FfEZYBXlUbW6_HFgIvaUktrrl-NANxZkVsd4g_xD4CZ0LiPUc9MA9k=&amp;c=Bl7sOZ09iIAQ9De-HXaibY5urhQCZInpCO1eDgOw00Xj7pVoMZPoHw==&amp;ch=kUO-j6yLN7THmTkUdFkliT7lg_VOCvpq79nhepe-UT0xuNb40MJwhQ=="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r20.rs6.net/tn.jsp?f=001sUpYlV9_1oiBXA94sjmqV727pyCdGfLUQesQw__camsDRr4Ns6IQk-KGA3U-GDCnQYU5Ga1HMQ8mH1mZmYM2j1kl7TUZ12LBegD_H5E5AWFFAcr19brtPaLBCqGZW3xa7GXkNOCY6Lo2XYV3oZ4LXdS-0fkZwYmHXP6HzkQg4hY=&amp;c=Bl7sOZ09iIAQ9De-HXaibY5urhQCZInpCO1eDgOw00Xj7pVoMZPoHw==&amp;ch=kUO-j6yLN7THmTkUdFkliT7lg_VOCvpq79nhepe-UT0xuNb40MJwhQ==" TargetMode="External"/><Relationship Id="rId22" Type="http://schemas.openxmlformats.org/officeDocument/2006/relationships/hyperlink" Target="http://r20.rs6.net/tn.jsp?f=001sUpYlV9_1oiBXA94sjmqV727pyCdGfLUQesQw__camsDRr4Ns6IQk6ryOlm0KMCUZFUYx2v-J0uFwGe6q8UNgMsNbINZN9J5XoeFvf4hbhL9ed_ZUjXEQmSLs0g-wGHkkpJJ41fYgpF8RcE6qY-QKPEgcxxTNLGCA1_RIFXYzEqpZ89FY2Xpj2l-9_XwPHUJyAEV_5O-UD15y4BSsHsmx6bPNTHlvaxUA95rRLIgipvHgTVdfOAdHx-0DkpvipEDv2HwgUELlMlnURxd29H_7EmLt6Wz7IqCurt0zprkuiKTFHOstgQIAE_aBWDndXd4STjWu5GZJeMqCL2c9HpRqVMQ--iYigIPfGsI2bFljC9qA2IxfNfAXdxcRQGVaB63YmPEdhNxnRQUgTNZiRNOoZWIcbetSXpuly0vs2Y1z2_40463txnzuXCvYN6Mn7vWiB4ftRQbenC2tv3jsoNnZUiVXBruMjh9ucbymjWV7mLpoozohNxdSnYnbxalilbDAzKqDM4Xg2JPt-ZAbOvRkTlmpFXqkYAB51GFPcWjiYZT9olyiAVxMcAPCKOD_Lvpi3--RkgD6iKJpzKxSBxS-OgydWrcSWDf3FfsdTAvfLOmEw1BTY5oSJSpOY55Xx7kp3xzUpjKTd74elR7c7zFB_vWTAQeXnfcRLs2KF5hi0HnOtkk6UTi_CP3zLldFimPL98tb1XkFcjPWuhA6-DH7gPI1ZFuAoxKFkiXGYeOu6HKegkzQp455Gpu0v0rQgbH9xG8SZNu7nnbA0L-j0TAO4jOB1UYJEafVL0vQSIMaTE_u2YwraA3lY2KJyHuSUsiPb3O7OTZS-AXfD2K31Wv57SuGz3I-4eSJaXhLjhUGUu_IqEaAaHIVFByoeG8z4f6iJwul9CaV1bt4KKPvMv-xoh3X9fOcN05sWdhN56iTuk=&amp;c=Bl7sOZ09iIAQ9De-HXaibY5urhQCZInpCO1eDgOw00Xj7pVoMZPoHw==&amp;ch=kUO-j6yLN7THmTkUdFkliT7lg_VOCvpq79nhepe-UT0xuNb40MJwhQ==" TargetMode="External"/><Relationship Id="rId27" Type="http://schemas.openxmlformats.org/officeDocument/2006/relationships/hyperlink" Target="http://r20.rs6.net/tn.jsp?f=001sUpYlV9_1oiBXA94sjmqV727pyCdGfLUQesQw__camsDRr4Ns6IQk-KGA3U-GDCn6r0ADdCBdhofO4eHnXzJcv-L4SxQ0OgrfG5JUz3wPKeCMz45xekZw8PmkVBd2IjVHfZXapnDnqnO8OrhGnmRMD2_IibHZlD9p1XR8CM4HrwV6MwavMFU56LO20aOH1lHF9dj3xdMGqiP78qVKc9kL2DqHbmGnZ4PU4UtRykJgOsbkoRjbA5JmkV71x6FFjtDvvfs8eMnDUj9xaQNiGZ7D4jskeDUYtcz8RhP0yGM5SrCz3vw30k-DfEKrL7KndZVi9ELUbcU7pPQcdhobm4YNh9wdgNvcZu1SKpqX7UgMhofuvwAv_hsD7WKfAt3GiGaosVV37nB_YDNzzKf35aqqEGLVTc1STtuGG-RQIOPmuFWLhWdOTRQciSrcXxWPRTW3ltYRq-EFWjLwlppECdC07A1ODk1IxXqCp8ZIm4tLeykDA1dvU2SFFVMouV_85s4bcd8Rt3WfDrtLRmJ7HzH8cLdKzXJZ51tZ0rzHmy5wPsmVJi7m5s2Y99sFIFq0iaeYOh7N-B-GMvW14eqXMwtxBAtyoJHr5VTU1mrbN7x7FYoS8FzgGbBGmFvqXk_cHvHDXFz_b0QcVaXAM1v0hCz3W1pKGv-xLp16FSThX_X4x8=&amp;c=Bl7sOZ09iIAQ9De-HXaibY5urhQCZInpCO1eDgOw00Xj7pVoMZPoHw==&amp;ch=kUO-j6yLN7THmTkUdFkliT7lg_VOCvpq79nhepe-UT0xuNb40MJwhQ==" TargetMode="External"/><Relationship Id="rId30" Type="http://schemas.openxmlformats.org/officeDocument/2006/relationships/hyperlink" Target="http://r20.rs6.net/tn.jsp?f=001sUpYlV9_1oiBXA94sjmqV727pyCdGfLUQesQw__camsDRr4Ns6IQk8K9UfdQ9CMF53vXdlPWwm_fxeDq2VydFAme0xDxWDzHN-i9laAgnl2SUyNcc7D9iR6XJ4B2LyXo6tglQbZ99QLGnu4ZBTpal5tq5AA0-yvPyw6937vl7SI=&amp;c=Bl7sOZ09iIAQ9De-HXaibY5urhQCZInpCO1eDgOw00Xj7pVoMZPoHw==&amp;ch=kUO-j6yLN7THmTkUdFkliT7lg_VOCvpq79nhepe-UT0xuNb40MJwhQ==" TargetMode="External"/><Relationship Id="rId35" Type="http://schemas.openxmlformats.org/officeDocument/2006/relationships/hyperlink" Target="http://r20.rs6.net/tn.jsp?f=001sUpYlV9_1oiBXA94sjmqV727pyCdGfLUQesQw__camsDRr4Ns6IQk-KGA3U-GDCndgBo-nQcVjihFXxP8vN1iIWLF6un8x_1oQB1fHZzRKN2aCUEIwHqiryZuDCQa8w89dCC-s4VoTYZYdrq_OyJtOWHKcSMnXrtNGkRDWKdJuY=&amp;c=Bl7sOZ09iIAQ9De-HXaibY5urhQCZInpCO1eDgOw00Xj7pVoMZPoHw==&amp;ch=kUO-j6yLN7THmTkUdFkliT7lg_VOCvpq79nhepe-UT0xuNb40MJw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Blevins</dc:creator>
  <cp:keywords/>
  <dc:description/>
  <cp:lastModifiedBy>Lindsay Corley</cp:lastModifiedBy>
  <cp:revision>2</cp:revision>
  <cp:lastPrinted>2021-03-12T16:43:00Z</cp:lastPrinted>
  <dcterms:created xsi:type="dcterms:W3CDTF">2021-03-12T18:59:00Z</dcterms:created>
  <dcterms:modified xsi:type="dcterms:W3CDTF">2021-03-12T18:59:00Z</dcterms:modified>
</cp:coreProperties>
</file>